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147" w:rsidRPr="006B3CF8" w:rsidRDefault="00870147" w:rsidP="006B3CF8">
      <w:pPr>
        <w:spacing w:after="0" w:line="288" w:lineRule="auto"/>
        <w:jc w:val="right"/>
        <w:rPr>
          <w:rFonts w:ascii="Times New Roman" w:hAnsi="Times New Roman" w:cs="Times New Roman"/>
          <w:sz w:val="28"/>
          <w:szCs w:val="28"/>
        </w:rPr>
      </w:pPr>
    </w:p>
    <w:p w:rsidR="00D604D4" w:rsidRPr="006B3CF8" w:rsidRDefault="00D604D4" w:rsidP="006B3CF8">
      <w:pPr>
        <w:spacing w:after="0" w:line="288" w:lineRule="auto"/>
        <w:jc w:val="right"/>
        <w:rPr>
          <w:rFonts w:ascii="Times New Roman" w:hAnsi="Times New Roman" w:cs="Times New Roman"/>
          <w:sz w:val="28"/>
          <w:szCs w:val="28"/>
        </w:rPr>
      </w:pPr>
    </w:p>
    <w:p w:rsidR="00D604D4" w:rsidRPr="006B3CF8" w:rsidRDefault="00D604D4" w:rsidP="006B3CF8">
      <w:pPr>
        <w:spacing w:after="0" w:line="288" w:lineRule="auto"/>
        <w:jc w:val="right"/>
        <w:rPr>
          <w:rFonts w:ascii="Times New Roman" w:hAnsi="Times New Roman" w:cs="Times New Roman"/>
          <w:sz w:val="28"/>
          <w:szCs w:val="28"/>
        </w:rPr>
      </w:pPr>
    </w:p>
    <w:p w:rsidR="00D604D4" w:rsidRPr="006B3CF8" w:rsidRDefault="006B3CF8" w:rsidP="006B3CF8">
      <w:pPr>
        <w:spacing w:after="0" w:line="288" w:lineRule="auto"/>
        <w:jc w:val="right"/>
        <w:rPr>
          <w:rFonts w:ascii="Times New Roman" w:hAnsi="Times New Roman" w:cs="Times New Roman"/>
          <w:sz w:val="28"/>
          <w:szCs w:val="28"/>
        </w:rPr>
      </w:pPr>
      <w:r>
        <w:rPr>
          <w:rFonts w:ascii="Times New Roman" w:hAnsi="Times New Roman" w:cs="Times New Roman"/>
          <w:sz w:val="28"/>
          <w:szCs w:val="28"/>
        </w:rPr>
        <w:t>ОДОБРЕНЫ</w:t>
      </w:r>
    </w:p>
    <w:p w:rsidR="006B3CF8" w:rsidRDefault="006B3CF8" w:rsidP="006B3CF8">
      <w:pPr>
        <w:spacing w:after="0" w:line="288" w:lineRule="auto"/>
        <w:jc w:val="right"/>
        <w:rPr>
          <w:rFonts w:ascii="Times New Roman" w:hAnsi="Times New Roman" w:cs="Times New Roman"/>
          <w:sz w:val="28"/>
          <w:szCs w:val="28"/>
        </w:rPr>
      </w:pPr>
      <w:r>
        <w:rPr>
          <w:rFonts w:ascii="Times New Roman" w:hAnsi="Times New Roman" w:cs="Times New Roman"/>
          <w:sz w:val="28"/>
          <w:szCs w:val="28"/>
        </w:rPr>
        <w:t xml:space="preserve">Межведомственным </w:t>
      </w:r>
    </w:p>
    <w:p w:rsidR="00D604D4" w:rsidRPr="006B3CF8" w:rsidRDefault="006B3CF8" w:rsidP="006B3CF8">
      <w:pPr>
        <w:spacing w:after="0" w:line="288" w:lineRule="auto"/>
        <w:jc w:val="right"/>
        <w:rPr>
          <w:rFonts w:ascii="Times New Roman" w:hAnsi="Times New Roman" w:cs="Times New Roman"/>
          <w:sz w:val="28"/>
          <w:szCs w:val="28"/>
        </w:rPr>
      </w:pPr>
      <w:r>
        <w:rPr>
          <w:rFonts w:ascii="Times New Roman" w:hAnsi="Times New Roman" w:cs="Times New Roman"/>
          <w:sz w:val="28"/>
          <w:szCs w:val="28"/>
        </w:rPr>
        <w:t>координационным советом</w:t>
      </w:r>
    </w:p>
    <w:p w:rsidR="00D604D4" w:rsidRPr="006B3CF8" w:rsidRDefault="006B3CF8" w:rsidP="006B3CF8">
      <w:pPr>
        <w:spacing w:after="0" w:line="288" w:lineRule="auto"/>
        <w:jc w:val="right"/>
        <w:rPr>
          <w:rFonts w:ascii="Times New Roman" w:hAnsi="Times New Roman" w:cs="Times New Roman"/>
          <w:sz w:val="28"/>
          <w:szCs w:val="28"/>
        </w:rPr>
      </w:pPr>
      <w:r>
        <w:rPr>
          <w:rFonts w:ascii="Times New Roman" w:hAnsi="Times New Roman" w:cs="Times New Roman"/>
          <w:sz w:val="28"/>
          <w:szCs w:val="28"/>
        </w:rPr>
        <w:t>по вопросам государственного</w:t>
      </w:r>
    </w:p>
    <w:p w:rsidR="00D604D4" w:rsidRDefault="006B3CF8" w:rsidP="006B3CF8">
      <w:pPr>
        <w:spacing w:after="0" w:line="288" w:lineRule="auto"/>
        <w:jc w:val="right"/>
        <w:rPr>
          <w:rFonts w:ascii="Times New Roman" w:hAnsi="Times New Roman" w:cs="Times New Roman"/>
          <w:sz w:val="28"/>
          <w:szCs w:val="28"/>
        </w:rPr>
      </w:pPr>
      <w:r>
        <w:rPr>
          <w:rFonts w:ascii="Times New Roman" w:hAnsi="Times New Roman" w:cs="Times New Roman"/>
          <w:sz w:val="28"/>
          <w:szCs w:val="28"/>
        </w:rPr>
        <w:t>финансового контроля</w:t>
      </w:r>
    </w:p>
    <w:p w:rsidR="006B3CF8" w:rsidRPr="006B3CF8" w:rsidRDefault="006B3CF8" w:rsidP="006B3CF8">
      <w:pPr>
        <w:spacing w:after="0" w:line="288" w:lineRule="auto"/>
        <w:jc w:val="right"/>
        <w:rPr>
          <w:rFonts w:ascii="Times New Roman" w:hAnsi="Times New Roman" w:cs="Times New Roman"/>
          <w:sz w:val="28"/>
          <w:szCs w:val="28"/>
        </w:rPr>
      </w:pPr>
      <w:r>
        <w:rPr>
          <w:rFonts w:ascii="Times New Roman" w:hAnsi="Times New Roman" w:cs="Times New Roman"/>
          <w:sz w:val="28"/>
          <w:szCs w:val="28"/>
        </w:rPr>
        <w:t>в Республике Татарстан</w:t>
      </w:r>
    </w:p>
    <w:p w:rsidR="00D604D4" w:rsidRPr="006B3CF8" w:rsidRDefault="00BF1848" w:rsidP="006B3CF8">
      <w:pPr>
        <w:spacing w:after="0" w:line="288" w:lineRule="auto"/>
        <w:jc w:val="right"/>
        <w:rPr>
          <w:rFonts w:ascii="Times New Roman" w:hAnsi="Times New Roman" w:cs="Times New Roman"/>
          <w:sz w:val="28"/>
          <w:szCs w:val="28"/>
        </w:rPr>
      </w:pPr>
      <w:r>
        <w:rPr>
          <w:rFonts w:ascii="Times New Roman" w:hAnsi="Times New Roman" w:cs="Times New Roman"/>
          <w:sz w:val="28"/>
          <w:szCs w:val="28"/>
        </w:rPr>
        <w:t>22ноября</w:t>
      </w:r>
      <w:r w:rsidR="006B3CF8">
        <w:rPr>
          <w:rFonts w:ascii="Times New Roman" w:hAnsi="Times New Roman" w:cs="Times New Roman"/>
          <w:sz w:val="28"/>
          <w:szCs w:val="28"/>
        </w:rPr>
        <w:t xml:space="preserve"> 2012 г.</w:t>
      </w:r>
    </w:p>
    <w:p w:rsidR="00D604D4" w:rsidRPr="006B3CF8" w:rsidRDefault="00D604D4" w:rsidP="006B3CF8">
      <w:pPr>
        <w:spacing w:after="0" w:line="288" w:lineRule="auto"/>
        <w:jc w:val="right"/>
        <w:rPr>
          <w:rFonts w:ascii="Times New Roman" w:hAnsi="Times New Roman" w:cs="Times New Roman"/>
          <w:sz w:val="28"/>
          <w:szCs w:val="28"/>
        </w:rPr>
      </w:pPr>
    </w:p>
    <w:p w:rsidR="00D604D4" w:rsidRDefault="00D604D4" w:rsidP="006B3CF8">
      <w:pPr>
        <w:spacing w:after="0" w:line="288" w:lineRule="auto"/>
        <w:jc w:val="right"/>
        <w:rPr>
          <w:rFonts w:ascii="Times New Roman" w:hAnsi="Times New Roman" w:cs="Times New Roman"/>
          <w:sz w:val="28"/>
          <w:szCs w:val="28"/>
        </w:rPr>
      </w:pPr>
    </w:p>
    <w:p w:rsidR="006B3CF8" w:rsidRDefault="006B3CF8" w:rsidP="006B3CF8">
      <w:pPr>
        <w:spacing w:after="0" w:line="288" w:lineRule="auto"/>
        <w:jc w:val="right"/>
        <w:rPr>
          <w:rFonts w:ascii="Times New Roman" w:hAnsi="Times New Roman" w:cs="Times New Roman"/>
          <w:sz w:val="28"/>
          <w:szCs w:val="28"/>
        </w:rPr>
      </w:pPr>
    </w:p>
    <w:p w:rsidR="006B3CF8" w:rsidRDefault="006B3CF8" w:rsidP="006B3CF8">
      <w:pPr>
        <w:spacing w:after="0" w:line="288" w:lineRule="auto"/>
        <w:jc w:val="right"/>
        <w:rPr>
          <w:rFonts w:ascii="Times New Roman" w:hAnsi="Times New Roman" w:cs="Times New Roman"/>
          <w:sz w:val="28"/>
          <w:szCs w:val="28"/>
        </w:rPr>
      </w:pPr>
    </w:p>
    <w:p w:rsidR="006B3CF8" w:rsidRDefault="006B3CF8" w:rsidP="006B3CF8">
      <w:pPr>
        <w:spacing w:after="0" w:line="288" w:lineRule="auto"/>
        <w:jc w:val="right"/>
        <w:rPr>
          <w:rFonts w:ascii="Times New Roman" w:hAnsi="Times New Roman" w:cs="Times New Roman"/>
          <w:sz w:val="28"/>
          <w:szCs w:val="28"/>
        </w:rPr>
      </w:pPr>
    </w:p>
    <w:p w:rsidR="006B3CF8" w:rsidRDefault="006B3CF8" w:rsidP="006B3CF8">
      <w:pPr>
        <w:spacing w:after="0" w:line="288" w:lineRule="auto"/>
        <w:jc w:val="right"/>
        <w:rPr>
          <w:rFonts w:ascii="Times New Roman" w:hAnsi="Times New Roman" w:cs="Times New Roman"/>
          <w:sz w:val="28"/>
          <w:szCs w:val="28"/>
        </w:rPr>
      </w:pPr>
    </w:p>
    <w:p w:rsidR="006B3CF8" w:rsidRPr="006B3CF8" w:rsidRDefault="006B3CF8" w:rsidP="006B3CF8">
      <w:pPr>
        <w:spacing w:after="0" w:line="288" w:lineRule="auto"/>
        <w:jc w:val="right"/>
        <w:rPr>
          <w:rFonts w:ascii="Times New Roman" w:hAnsi="Times New Roman" w:cs="Times New Roman"/>
          <w:sz w:val="28"/>
          <w:szCs w:val="28"/>
        </w:rPr>
      </w:pPr>
    </w:p>
    <w:p w:rsidR="00D604D4" w:rsidRPr="006B3CF8" w:rsidRDefault="00D604D4" w:rsidP="006B3CF8">
      <w:pPr>
        <w:spacing w:after="0" w:line="288" w:lineRule="auto"/>
        <w:jc w:val="right"/>
        <w:rPr>
          <w:rFonts w:ascii="Times New Roman" w:hAnsi="Times New Roman" w:cs="Times New Roman"/>
          <w:sz w:val="28"/>
          <w:szCs w:val="28"/>
        </w:rPr>
      </w:pPr>
    </w:p>
    <w:p w:rsidR="006B3CF8" w:rsidRPr="006B3CF8" w:rsidRDefault="00D604D4" w:rsidP="006B3CF8">
      <w:pPr>
        <w:spacing w:after="0" w:line="288" w:lineRule="auto"/>
        <w:jc w:val="center"/>
        <w:rPr>
          <w:rFonts w:ascii="Times New Roman" w:hAnsi="Times New Roman" w:cs="Times New Roman"/>
          <w:b/>
          <w:sz w:val="34"/>
          <w:szCs w:val="34"/>
        </w:rPr>
      </w:pPr>
      <w:r w:rsidRPr="006B3CF8">
        <w:rPr>
          <w:rFonts w:ascii="Times New Roman" w:hAnsi="Times New Roman" w:cs="Times New Roman"/>
          <w:b/>
          <w:sz w:val="34"/>
          <w:szCs w:val="34"/>
        </w:rPr>
        <w:t>Методические рекомендации</w:t>
      </w:r>
    </w:p>
    <w:p w:rsidR="006B3CF8" w:rsidRPr="006B3CF8" w:rsidRDefault="00D604D4" w:rsidP="006B3CF8">
      <w:pPr>
        <w:spacing w:after="0" w:line="288" w:lineRule="auto"/>
        <w:jc w:val="center"/>
        <w:rPr>
          <w:rFonts w:ascii="Times New Roman" w:hAnsi="Times New Roman" w:cs="Times New Roman"/>
          <w:b/>
          <w:sz w:val="34"/>
          <w:szCs w:val="34"/>
        </w:rPr>
      </w:pPr>
      <w:r w:rsidRPr="006B3CF8">
        <w:rPr>
          <w:rFonts w:ascii="Times New Roman" w:hAnsi="Times New Roman" w:cs="Times New Roman"/>
          <w:b/>
          <w:sz w:val="34"/>
          <w:szCs w:val="34"/>
        </w:rPr>
        <w:t>по выя</w:t>
      </w:r>
      <w:r w:rsidR="006B3CF8" w:rsidRPr="006B3CF8">
        <w:rPr>
          <w:rFonts w:ascii="Times New Roman" w:hAnsi="Times New Roman" w:cs="Times New Roman"/>
          <w:b/>
          <w:sz w:val="34"/>
          <w:szCs w:val="34"/>
        </w:rPr>
        <w:t xml:space="preserve">влению коррупционных </w:t>
      </w:r>
      <w:r w:rsidR="00D55495">
        <w:rPr>
          <w:rFonts w:ascii="Times New Roman" w:hAnsi="Times New Roman" w:cs="Times New Roman"/>
          <w:b/>
          <w:sz w:val="34"/>
          <w:szCs w:val="34"/>
        </w:rPr>
        <w:t>рисков</w:t>
      </w:r>
    </w:p>
    <w:p w:rsidR="006B3CF8" w:rsidRPr="006B3CF8" w:rsidRDefault="00D604D4" w:rsidP="006B3CF8">
      <w:pPr>
        <w:spacing w:after="0" w:line="288" w:lineRule="auto"/>
        <w:jc w:val="center"/>
        <w:rPr>
          <w:rFonts w:ascii="Times New Roman" w:hAnsi="Times New Roman" w:cs="Times New Roman"/>
          <w:b/>
          <w:sz w:val="34"/>
          <w:szCs w:val="34"/>
        </w:rPr>
      </w:pPr>
      <w:r w:rsidRPr="006B3CF8">
        <w:rPr>
          <w:rFonts w:ascii="Times New Roman" w:hAnsi="Times New Roman" w:cs="Times New Roman"/>
          <w:b/>
          <w:sz w:val="34"/>
          <w:szCs w:val="34"/>
        </w:rPr>
        <w:t>при использовании бюджетных средств</w:t>
      </w:r>
      <w:r w:rsidR="006B3CF8" w:rsidRPr="006B3CF8">
        <w:rPr>
          <w:rFonts w:ascii="Times New Roman" w:hAnsi="Times New Roman" w:cs="Times New Roman"/>
          <w:b/>
          <w:sz w:val="34"/>
          <w:szCs w:val="34"/>
        </w:rPr>
        <w:t>,</w:t>
      </w:r>
    </w:p>
    <w:p w:rsidR="00D604D4" w:rsidRPr="006B3CF8" w:rsidRDefault="00D604D4" w:rsidP="006B3CF8">
      <w:pPr>
        <w:spacing w:after="0" w:line="288" w:lineRule="auto"/>
        <w:jc w:val="center"/>
        <w:rPr>
          <w:rFonts w:ascii="Times New Roman" w:hAnsi="Times New Roman" w:cs="Times New Roman"/>
          <w:b/>
          <w:sz w:val="34"/>
          <w:szCs w:val="34"/>
        </w:rPr>
      </w:pPr>
      <w:r w:rsidRPr="006B3CF8">
        <w:rPr>
          <w:rFonts w:ascii="Times New Roman" w:hAnsi="Times New Roman" w:cs="Times New Roman"/>
          <w:b/>
          <w:sz w:val="34"/>
          <w:szCs w:val="34"/>
        </w:rPr>
        <w:t>государственного</w:t>
      </w:r>
      <w:r w:rsidR="006B3CF8" w:rsidRPr="006B3CF8">
        <w:rPr>
          <w:rFonts w:ascii="Times New Roman" w:hAnsi="Times New Roman" w:cs="Times New Roman"/>
          <w:b/>
          <w:sz w:val="34"/>
          <w:szCs w:val="34"/>
        </w:rPr>
        <w:t xml:space="preserve"> (муниципального)</w:t>
      </w:r>
      <w:r w:rsidRPr="006B3CF8">
        <w:rPr>
          <w:rFonts w:ascii="Times New Roman" w:hAnsi="Times New Roman" w:cs="Times New Roman"/>
          <w:b/>
          <w:sz w:val="34"/>
          <w:szCs w:val="34"/>
        </w:rPr>
        <w:t xml:space="preserve"> имущества</w:t>
      </w:r>
    </w:p>
    <w:p w:rsidR="00D604D4" w:rsidRPr="006B3CF8" w:rsidRDefault="00D604D4" w:rsidP="006B3CF8">
      <w:pPr>
        <w:spacing w:after="0" w:line="288" w:lineRule="auto"/>
        <w:jc w:val="center"/>
        <w:rPr>
          <w:rFonts w:ascii="Times New Roman" w:hAnsi="Times New Roman" w:cs="Times New Roman"/>
          <w:sz w:val="28"/>
          <w:szCs w:val="28"/>
        </w:rPr>
      </w:pPr>
    </w:p>
    <w:p w:rsidR="00D604D4" w:rsidRPr="006B3CF8" w:rsidRDefault="00D604D4" w:rsidP="006B3CF8">
      <w:pPr>
        <w:spacing w:after="0" w:line="288" w:lineRule="auto"/>
        <w:jc w:val="center"/>
        <w:rPr>
          <w:rFonts w:ascii="Times New Roman" w:hAnsi="Times New Roman" w:cs="Times New Roman"/>
          <w:sz w:val="28"/>
          <w:szCs w:val="28"/>
        </w:rPr>
      </w:pPr>
    </w:p>
    <w:p w:rsidR="00D604D4" w:rsidRPr="006B3CF8" w:rsidRDefault="00D604D4" w:rsidP="006B3CF8">
      <w:pPr>
        <w:spacing w:after="0" w:line="288" w:lineRule="auto"/>
        <w:jc w:val="center"/>
        <w:rPr>
          <w:rFonts w:ascii="Times New Roman" w:hAnsi="Times New Roman" w:cs="Times New Roman"/>
          <w:sz w:val="28"/>
          <w:szCs w:val="28"/>
        </w:rPr>
      </w:pPr>
    </w:p>
    <w:p w:rsidR="00D604D4" w:rsidRPr="006B3CF8" w:rsidRDefault="00D604D4" w:rsidP="006B3CF8">
      <w:pPr>
        <w:spacing w:after="0" w:line="288" w:lineRule="auto"/>
        <w:jc w:val="center"/>
        <w:rPr>
          <w:rFonts w:ascii="Times New Roman" w:hAnsi="Times New Roman" w:cs="Times New Roman"/>
          <w:sz w:val="28"/>
          <w:szCs w:val="28"/>
        </w:rPr>
      </w:pPr>
    </w:p>
    <w:p w:rsidR="00D604D4" w:rsidRPr="006B3CF8" w:rsidRDefault="00D604D4" w:rsidP="006B3CF8">
      <w:pPr>
        <w:spacing w:after="0" w:line="288" w:lineRule="auto"/>
        <w:jc w:val="center"/>
        <w:rPr>
          <w:rFonts w:ascii="Times New Roman" w:hAnsi="Times New Roman" w:cs="Times New Roman"/>
          <w:sz w:val="28"/>
          <w:szCs w:val="28"/>
        </w:rPr>
      </w:pPr>
    </w:p>
    <w:p w:rsidR="00D604D4" w:rsidRPr="006B3CF8" w:rsidRDefault="00D604D4" w:rsidP="006B3CF8">
      <w:pPr>
        <w:spacing w:after="0" w:line="288" w:lineRule="auto"/>
        <w:jc w:val="center"/>
        <w:rPr>
          <w:rFonts w:ascii="Times New Roman" w:hAnsi="Times New Roman" w:cs="Times New Roman"/>
          <w:sz w:val="28"/>
          <w:szCs w:val="28"/>
        </w:rPr>
      </w:pPr>
    </w:p>
    <w:p w:rsidR="00D604D4" w:rsidRPr="006B3CF8" w:rsidRDefault="00D604D4" w:rsidP="006B3CF8">
      <w:pPr>
        <w:spacing w:after="0" w:line="288" w:lineRule="auto"/>
        <w:jc w:val="center"/>
        <w:rPr>
          <w:rFonts w:ascii="Times New Roman" w:hAnsi="Times New Roman" w:cs="Times New Roman"/>
          <w:sz w:val="28"/>
          <w:szCs w:val="28"/>
        </w:rPr>
      </w:pPr>
    </w:p>
    <w:p w:rsidR="00D604D4" w:rsidRPr="006B3CF8" w:rsidRDefault="00D604D4" w:rsidP="006B3CF8">
      <w:pPr>
        <w:spacing w:after="0" w:line="288" w:lineRule="auto"/>
        <w:jc w:val="center"/>
        <w:rPr>
          <w:rFonts w:ascii="Times New Roman" w:hAnsi="Times New Roman" w:cs="Times New Roman"/>
          <w:sz w:val="28"/>
          <w:szCs w:val="28"/>
        </w:rPr>
      </w:pPr>
    </w:p>
    <w:p w:rsidR="00D604D4" w:rsidRDefault="00D604D4" w:rsidP="006B3CF8">
      <w:pPr>
        <w:spacing w:after="0" w:line="288" w:lineRule="auto"/>
        <w:jc w:val="center"/>
        <w:rPr>
          <w:rFonts w:ascii="Times New Roman" w:hAnsi="Times New Roman" w:cs="Times New Roman"/>
          <w:sz w:val="28"/>
          <w:szCs w:val="28"/>
        </w:rPr>
      </w:pPr>
    </w:p>
    <w:p w:rsidR="006B3CF8" w:rsidRDefault="006B3CF8" w:rsidP="006B3CF8">
      <w:pPr>
        <w:spacing w:after="0" w:line="288" w:lineRule="auto"/>
        <w:jc w:val="center"/>
        <w:rPr>
          <w:rFonts w:ascii="Times New Roman" w:hAnsi="Times New Roman" w:cs="Times New Roman"/>
          <w:sz w:val="28"/>
          <w:szCs w:val="28"/>
        </w:rPr>
      </w:pPr>
    </w:p>
    <w:p w:rsidR="006B3CF8" w:rsidRDefault="006B3CF8" w:rsidP="006B3CF8">
      <w:pPr>
        <w:spacing w:after="0" w:line="288" w:lineRule="auto"/>
        <w:jc w:val="center"/>
        <w:rPr>
          <w:rFonts w:ascii="Times New Roman" w:hAnsi="Times New Roman" w:cs="Times New Roman"/>
          <w:sz w:val="28"/>
          <w:szCs w:val="28"/>
        </w:rPr>
      </w:pPr>
    </w:p>
    <w:p w:rsidR="006B3CF8" w:rsidRDefault="006B3CF8" w:rsidP="006B3CF8">
      <w:pPr>
        <w:spacing w:after="0" w:line="288" w:lineRule="auto"/>
        <w:jc w:val="center"/>
        <w:rPr>
          <w:rFonts w:ascii="Times New Roman" w:hAnsi="Times New Roman" w:cs="Times New Roman"/>
          <w:sz w:val="28"/>
          <w:szCs w:val="28"/>
        </w:rPr>
      </w:pPr>
    </w:p>
    <w:p w:rsidR="006B3CF8" w:rsidRDefault="006B3CF8" w:rsidP="006B3CF8">
      <w:pPr>
        <w:spacing w:after="0" w:line="288" w:lineRule="auto"/>
        <w:jc w:val="center"/>
        <w:rPr>
          <w:rFonts w:ascii="Times New Roman" w:hAnsi="Times New Roman" w:cs="Times New Roman"/>
          <w:sz w:val="28"/>
          <w:szCs w:val="28"/>
        </w:rPr>
      </w:pPr>
    </w:p>
    <w:p w:rsidR="006B3CF8" w:rsidRDefault="006B3CF8" w:rsidP="006B3CF8">
      <w:pPr>
        <w:spacing w:after="0" w:line="288" w:lineRule="auto"/>
        <w:jc w:val="center"/>
        <w:rPr>
          <w:rFonts w:ascii="Times New Roman" w:hAnsi="Times New Roman" w:cs="Times New Roman"/>
          <w:sz w:val="28"/>
          <w:szCs w:val="28"/>
        </w:rPr>
      </w:pPr>
    </w:p>
    <w:p w:rsidR="00E33D54" w:rsidRDefault="00D604D4" w:rsidP="00E33D54">
      <w:pPr>
        <w:spacing w:after="0" w:line="288" w:lineRule="auto"/>
        <w:jc w:val="center"/>
        <w:rPr>
          <w:rFonts w:ascii="Times New Roman" w:hAnsi="Times New Roman" w:cs="Times New Roman"/>
          <w:sz w:val="28"/>
          <w:szCs w:val="28"/>
          <w:lang w:val="en-US"/>
        </w:rPr>
      </w:pPr>
      <w:r w:rsidRPr="006B3CF8">
        <w:rPr>
          <w:rFonts w:ascii="Times New Roman" w:hAnsi="Times New Roman" w:cs="Times New Roman"/>
          <w:sz w:val="28"/>
          <w:szCs w:val="28"/>
        </w:rPr>
        <w:t>Казань</w:t>
      </w:r>
      <w:r w:rsidR="00865579">
        <w:rPr>
          <w:rFonts w:ascii="Times New Roman" w:hAnsi="Times New Roman" w:cs="Times New Roman"/>
          <w:sz w:val="28"/>
          <w:szCs w:val="28"/>
        </w:rPr>
        <w:t>-</w:t>
      </w:r>
      <w:r w:rsidRPr="006B3CF8">
        <w:rPr>
          <w:rFonts w:ascii="Times New Roman" w:hAnsi="Times New Roman" w:cs="Times New Roman"/>
          <w:sz w:val="28"/>
          <w:szCs w:val="28"/>
        </w:rPr>
        <w:t>2012</w:t>
      </w:r>
      <w:bookmarkStart w:id="0" w:name="_Toc254770081"/>
    </w:p>
    <w:p w:rsidR="00E33D54" w:rsidRPr="00FB3F0E" w:rsidRDefault="00E33D54" w:rsidP="00E33D54">
      <w:pPr>
        <w:spacing w:after="0" w:line="288" w:lineRule="auto"/>
        <w:jc w:val="center"/>
        <w:rPr>
          <w:rFonts w:ascii="Times New Roman" w:hAnsi="Times New Roman" w:cs="Times New Roman"/>
          <w:b/>
          <w:sz w:val="34"/>
          <w:szCs w:val="34"/>
        </w:rPr>
      </w:pPr>
      <w:r w:rsidRPr="00FB3F0E">
        <w:rPr>
          <w:rFonts w:ascii="Times New Roman" w:hAnsi="Times New Roman" w:cs="Times New Roman"/>
          <w:b/>
          <w:sz w:val="34"/>
          <w:szCs w:val="34"/>
        </w:rPr>
        <w:lastRenderedPageBreak/>
        <w:t>Содержание</w:t>
      </w:r>
    </w:p>
    <w:p w:rsidR="00E33D54" w:rsidRPr="00257B29" w:rsidRDefault="00E33D54" w:rsidP="00257B29">
      <w:pPr>
        <w:spacing w:after="0" w:line="360" w:lineRule="auto"/>
        <w:jc w:val="center"/>
        <w:rPr>
          <w:rFonts w:ascii="Times New Roman" w:hAnsi="Times New Roman" w:cs="Times New Roman"/>
          <w:sz w:val="28"/>
          <w:szCs w:val="28"/>
        </w:rPr>
      </w:pPr>
    </w:p>
    <w:p w:rsidR="00AD0AE3" w:rsidRPr="00CD5C1B" w:rsidRDefault="00FA0BA3" w:rsidP="00CD5C1B">
      <w:pPr>
        <w:pStyle w:val="11"/>
        <w:tabs>
          <w:tab w:val="right" w:leader="dot" w:pos="9912"/>
        </w:tabs>
        <w:spacing w:line="360" w:lineRule="auto"/>
        <w:rPr>
          <w:rFonts w:ascii="Times New Roman" w:hAnsi="Times New Roman" w:cs="Times New Roman"/>
          <w:noProof/>
          <w:sz w:val="28"/>
          <w:szCs w:val="28"/>
        </w:rPr>
      </w:pPr>
      <w:r w:rsidRPr="00CD5C1B">
        <w:rPr>
          <w:rFonts w:ascii="Times New Roman" w:hAnsi="Times New Roman" w:cs="Times New Roman"/>
          <w:sz w:val="28"/>
          <w:szCs w:val="28"/>
          <w:lang w:val="en-US"/>
        </w:rPr>
        <w:fldChar w:fldCharType="begin"/>
      </w:r>
      <w:r w:rsidR="00C73FA7" w:rsidRPr="00CD5C1B">
        <w:rPr>
          <w:rFonts w:ascii="Times New Roman" w:hAnsi="Times New Roman" w:cs="Times New Roman"/>
          <w:sz w:val="28"/>
          <w:szCs w:val="28"/>
          <w:lang w:val="en-US"/>
        </w:rPr>
        <w:instrText xml:space="preserve"> TOC \o "1-3" \h \z \u </w:instrText>
      </w:r>
      <w:r w:rsidRPr="00CD5C1B">
        <w:rPr>
          <w:rFonts w:ascii="Times New Roman" w:hAnsi="Times New Roman" w:cs="Times New Roman"/>
          <w:sz w:val="28"/>
          <w:szCs w:val="28"/>
          <w:lang w:val="en-US"/>
        </w:rPr>
        <w:fldChar w:fldCharType="separate"/>
      </w:r>
      <w:hyperlink w:anchor="_Toc342028077" w:history="1">
        <w:r w:rsidR="00AD0AE3" w:rsidRPr="00CD5C1B">
          <w:rPr>
            <w:rStyle w:val="af4"/>
            <w:rFonts w:ascii="Times New Roman" w:eastAsia="Times New Roman" w:hAnsi="Times New Roman" w:cs="Times New Roman"/>
            <w:noProof/>
            <w:sz w:val="28"/>
            <w:szCs w:val="28"/>
          </w:rPr>
          <w:t>I. Общие положения</w:t>
        </w:r>
        <w:r w:rsidR="00AD0AE3" w:rsidRPr="00CD5C1B">
          <w:rPr>
            <w:rFonts w:ascii="Times New Roman" w:hAnsi="Times New Roman" w:cs="Times New Roman"/>
            <w:noProof/>
            <w:webHidden/>
            <w:sz w:val="28"/>
            <w:szCs w:val="28"/>
          </w:rPr>
          <w:tab/>
        </w:r>
        <w:r w:rsidRPr="00CD5C1B">
          <w:rPr>
            <w:rFonts w:ascii="Times New Roman" w:hAnsi="Times New Roman" w:cs="Times New Roman"/>
            <w:noProof/>
            <w:webHidden/>
            <w:sz w:val="28"/>
            <w:szCs w:val="28"/>
          </w:rPr>
          <w:fldChar w:fldCharType="begin"/>
        </w:r>
        <w:r w:rsidR="00AD0AE3" w:rsidRPr="00CD5C1B">
          <w:rPr>
            <w:rFonts w:ascii="Times New Roman" w:hAnsi="Times New Roman" w:cs="Times New Roman"/>
            <w:noProof/>
            <w:webHidden/>
            <w:sz w:val="28"/>
            <w:szCs w:val="28"/>
          </w:rPr>
          <w:instrText xml:space="preserve"> PAGEREF _Toc342028077 \h </w:instrText>
        </w:r>
        <w:r w:rsidRPr="00CD5C1B">
          <w:rPr>
            <w:rFonts w:ascii="Times New Roman" w:hAnsi="Times New Roman" w:cs="Times New Roman"/>
            <w:noProof/>
            <w:webHidden/>
            <w:sz w:val="28"/>
            <w:szCs w:val="28"/>
          </w:rPr>
        </w:r>
        <w:r w:rsidRPr="00CD5C1B">
          <w:rPr>
            <w:rFonts w:ascii="Times New Roman" w:hAnsi="Times New Roman" w:cs="Times New Roman"/>
            <w:noProof/>
            <w:webHidden/>
            <w:sz w:val="28"/>
            <w:szCs w:val="28"/>
          </w:rPr>
          <w:fldChar w:fldCharType="separate"/>
        </w:r>
        <w:r w:rsidR="00D237AC" w:rsidRPr="00CD5C1B">
          <w:rPr>
            <w:rFonts w:ascii="Times New Roman" w:hAnsi="Times New Roman" w:cs="Times New Roman"/>
            <w:noProof/>
            <w:webHidden/>
            <w:sz w:val="28"/>
            <w:szCs w:val="28"/>
          </w:rPr>
          <w:t>3</w:t>
        </w:r>
        <w:r w:rsidRPr="00CD5C1B">
          <w:rPr>
            <w:rFonts w:ascii="Times New Roman" w:hAnsi="Times New Roman" w:cs="Times New Roman"/>
            <w:noProof/>
            <w:webHidden/>
            <w:sz w:val="28"/>
            <w:szCs w:val="28"/>
          </w:rPr>
          <w:fldChar w:fldCharType="end"/>
        </w:r>
      </w:hyperlink>
    </w:p>
    <w:p w:rsidR="00AD0AE3" w:rsidRPr="00CD5C1B" w:rsidRDefault="00FA0BA3" w:rsidP="00CD5C1B">
      <w:pPr>
        <w:pStyle w:val="11"/>
        <w:tabs>
          <w:tab w:val="right" w:leader="dot" w:pos="9912"/>
        </w:tabs>
        <w:spacing w:line="360" w:lineRule="auto"/>
        <w:rPr>
          <w:rFonts w:ascii="Times New Roman" w:hAnsi="Times New Roman" w:cs="Times New Roman"/>
          <w:noProof/>
          <w:sz w:val="28"/>
          <w:szCs w:val="28"/>
        </w:rPr>
      </w:pPr>
      <w:hyperlink w:anchor="_Toc342028078" w:history="1">
        <w:r w:rsidR="00AD0AE3" w:rsidRPr="00CD5C1B">
          <w:rPr>
            <w:rStyle w:val="af4"/>
            <w:rFonts w:ascii="Times New Roman" w:eastAsia="Times New Roman" w:hAnsi="Times New Roman" w:cs="Times New Roman"/>
            <w:noProof/>
            <w:sz w:val="28"/>
            <w:szCs w:val="28"/>
          </w:rPr>
          <w:t>II. Приоритетные вопросы контрольных мероприятий</w:t>
        </w:r>
        <w:r w:rsidR="00AD0AE3" w:rsidRPr="00CD5C1B">
          <w:rPr>
            <w:rFonts w:ascii="Times New Roman" w:hAnsi="Times New Roman" w:cs="Times New Roman"/>
            <w:noProof/>
            <w:webHidden/>
            <w:sz w:val="28"/>
            <w:szCs w:val="28"/>
          </w:rPr>
          <w:tab/>
        </w:r>
        <w:r w:rsidRPr="00CD5C1B">
          <w:rPr>
            <w:rFonts w:ascii="Times New Roman" w:hAnsi="Times New Roman" w:cs="Times New Roman"/>
            <w:noProof/>
            <w:webHidden/>
            <w:sz w:val="28"/>
            <w:szCs w:val="28"/>
          </w:rPr>
          <w:fldChar w:fldCharType="begin"/>
        </w:r>
        <w:r w:rsidR="00AD0AE3" w:rsidRPr="00CD5C1B">
          <w:rPr>
            <w:rFonts w:ascii="Times New Roman" w:hAnsi="Times New Roman" w:cs="Times New Roman"/>
            <w:noProof/>
            <w:webHidden/>
            <w:sz w:val="28"/>
            <w:szCs w:val="28"/>
          </w:rPr>
          <w:instrText xml:space="preserve"> PAGEREF _Toc342028078 \h </w:instrText>
        </w:r>
        <w:r w:rsidRPr="00CD5C1B">
          <w:rPr>
            <w:rFonts w:ascii="Times New Roman" w:hAnsi="Times New Roman" w:cs="Times New Roman"/>
            <w:noProof/>
            <w:webHidden/>
            <w:sz w:val="28"/>
            <w:szCs w:val="28"/>
          </w:rPr>
        </w:r>
        <w:r w:rsidRPr="00CD5C1B">
          <w:rPr>
            <w:rFonts w:ascii="Times New Roman" w:hAnsi="Times New Roman" w:cs="Times New Roman"/>
            <w:noProof/>
            <w:webHidden/>
            <w:sz w:val="28"/>
            <w:szCs w:val="28"/>
          </w:rPr>
          <w:fldChar w:fldCharType="separate"/>
        </w:r>
        <w:r w:rsidR="00D237AC" w:rsidRPr="00CD5C1B">
          <w:rPr>
            <w:rFonts w:ascii="Times New Roman" w:hAnsi="Times New Roman" w:cs="Times New Roman"/>
            <w:noProof/>
            <w:webHidden/>
            <w:sz w:val="28"/>
            <w:szCs w:val="28"/>
          </w:rPr>
          <w:t>3</w:t>
        </w:r>
        <w:r w:rsidRPr="00CD5C1B">
          <w:rPr>
            <w:rFonts w:ascii="Times New Roman" w:hAnsi="Times New Roman" w:cs="Times New Roman"/>
            <w:noProof/>
            <w:webHidden/>
            <w:sz w:val="28"/>
            <w:szCs w:val="28"/>
          </w:rPr>
          <w:fldChar w:fldCharType="end"/>
        </w:r>
      </w:hyperlink>
    </w:p>
    <w:p w:rsidR="00AD0AE3" w:rsidRPr="00CD5C1B" w:rsidRDefault="00FA0BA3" w:rsidP="00CD5C1B">
      <w:pPr>
        <w:pStyle w:val="11"/>
        <w:tabs>
          <w:tab w:val="right" w:leader="dot" w:pos="9912"/>
        </w:tabs>
        <w:spacing w:line="360" w:lineRule="auto"/>
        <w:rPr>
          <w:rFonts w:ascii="Times New Roman" w:hAnsi="Times New Roman" w:cs="Times New Roman"/>
          <w:noProof/>
          <w:sz w:val="28"/>
          <w:szCs w:val="28"/>
        </w:rPr>
      </w:pPr>
      <w:hyperlink w:anchor="_Toc342028079" w:history="1">
        <w:r w:rsidR="00AD0AE3" w:rsidRPr="00CD5C1B">
          <w:rPr>
            <w:rStyle w:val="af4"/>
            <w:rFonts w:ascii="Times New Roman" w:eastAsia="Times New Roman" w:hAnsi="Times New Roman" w:cs="Times New Roman"/>
            <w:noProof/>
            <w:sz w:val="28"/>
            <w:szCs w:val="28"/>
            <w:lang w:val="en-US"/>
          </w:rPr>
          <w:t>III</w:t>
        </w:r>
        <w:r w:rsidR="00AD0AE3" w:rsidRPr="00CD5C1B">
          <w:rPr>
            <w:rStyle w:val="af4"/>
            <w:rFonts w:ascii="Times New Roman" w:eastAsia="Times New Roman" w:hAnsi="Times New Roman" w:cs="Times New Roman"/>
            <w:noProof/>
            <w:sz w:val="28"/>
            <w:szCs w:val="28"/>
          </w:rPr>
          <w:t>. Оценка коррупционных рисков</w:t>
        </w:r>
        <w:r w:rsidR="00AD0AE3" w:rsidRPr="00CD5C1B">
          <w:rPr>
            <w:rFonts w:ascii="Times New Roman" w:hAnsi="Times New Roman" w:cs="Times New Roman"/>
            <w:noProof/>
            <w:webHidden/>
            <w:sz w:val="28"/>
            <w:szCs w:val="28"/>
          </w:rPr>
          <w:tab/>
        </w:r>
        <w:r w:rsidRPr="00CD5C1B">
          <w:rPr>
            <w:rFonts w:ascii="Times New Roman" w:hAnsi="Times New Roman" w:cs="Times New Roman"/>
            <w:noProof/>
            <w:webHidden/>
            <w:sz w:val="28"/>
            <w:szCs w:val="28"/>
          </w:rPr>
          <w:fldChar w:fldCharType="begin"/>
        </w:r>
        <w:r w:rsidR="00AD0AE3" w:rsidRPr="00CD5C1B">
          <w:rPr>
            <w:rFonts w:ascii="Times New Roman" w:hAnsi="Times New Roman" w:cs="Times New Roman"/>
            <w:noProof/>
            <w:webHidden/>
            <w:sz w:val="28"/>
            <w:szCs w:val="28"/>
          </w:rPr>
          <w:instrText xml:space="preserve"> PAGEREF _Toc342028079 \h </w:instrText>
        </w:r>
        <w:r w:rsidRPr="00CD5C1B">
          <w:rPr>
            <w:rFonts w:ascii="Times New Roman" w:hAnsi="Times New Roman" w:cs="Times New Roman"/>
            <w:noProof/>
            <w:webHidden/>
            <w:sz w:val="28"/>
            <w:szCs w:val="28"/>
          </w:rPr>
        </w:r>
        <w:r w:rsidRPr="00CD5C1B">
          <w:rPr>
            <w:rFonts w:ascii="Times New Roman" w:hAnsi="Times New Roman" w:cs="Times New Roman"/>
            <w:noProof/>
            <w:webHidden/>
            <w:sz w:val="28"/>
            <w:szCs w:val="28"/>
          </w:rPr>
          <w:fldChar w:fldCharType="separate"/>
        </w:r>
        <w:r w:rsidR="00D237AC" w:rsidRPr="00CD5C1B">
          <w:rPr>
            <w:rFonts w:ascii="Times New Roman" w:hAnsi="Times New Roman" w:cs="Times New Roman"/>
            <w:noProof/>
            <w:webHidden/>
            <w:sz w:val="28"/>
            <w:szCs w:val="28"/>
          </w:rPr>
          <w:t>4</w:t>
        </w:r>
        <w:r w:rsidRPr="00CD5C1B">
          <w:rPr>
            <w:rFonts w:ascii="Times New Roman" w:hAnsi="Times New Roman" w:cs="Times New Roman"/>
            <w:noProof/>
            <w:webHidden/>
            <w:sz w:val="28"/>
            <w:szCs w:val="28"/>
          </w:rPr>
          <w:fldChar w:fldCharType="end"/>
        </w:r>
      </w:hyperlink>
    </w:p>
    <w:p w:rsidR="00AD0AE3" w:rsidRPr="00CD5C1B" w:rsidRDefault="00FA0BA3" w:rsidP="00CD5C1B">
      <w:pPr>
        <w:pStyle w:val="11"/>
        <w:tabs>
          <w:tab w:val="right" w:leader="dot" w:pos="9912"/>
        </w:tabs>
        <w:spacing w:line="360" w:lineRule="auto"/>
        <w:rPr>
          <w:rFonts w:ascii="Times New Roman" w:hAnsi="Times New Roman" w:cs="Times New Roman"/>
          <w:noProof/>
          <w:sz w:val="28"/>
          <w:szCs w:val="28"/>
        </w:rPr>
      </w:pPr>
      <w:hyperlink w:anchor="_Toc342028080" w:history="1">
        <w:r w:rsidR="00AD0AE3" w:rsidRPr="00CD5C1B">
          <w:rPr>
            <w:rStyle w:val="af4"/>
            <w:rFonts w:ascii="Times New Roman" w:eastAsia="Times New Roman" w:hAnsi="Times New Roman" w:cs="Times New Roman"/>
            <w:noProof/>
            <w:sz w:val="28"/>
            <w:szCs w:val="28"/>
            <w:lang w:val="en-US"/>
          </w:rPr>
          <w:t>IV</w:t>
        </w:r>
        <w:r w:rsidR="00AD0AE3" w:rsidRPr="00CD5C1B">
          <w:rPr>
            <w:rStyle w:val="af4"/>
            <w:rFonts w:ascii="Times New Roman" w:eastAsia="Times New Roman" w:hAnsi="Times New Roman" w:cs="Times New Roman"/>
            <w:noProof/>
            <w:sz w:val="28"/>
            <w:szCs w:val="28"/>
          </w:rPr>
          <w:t>. Типовая программа контрольного мероприятия по выявлению коррупционных рисков</w:t>
        </w:r>
        <w:r w:rsidR="00AD0AE3" w:rsidRPr="00CD5C1B">
          <w:rPr>
            <w:rFonts w:ascii="Times New Roman" w:hAnsi="Times New Roman" w:cs="Times New Roman"/>
            <w:noProof/>
            <w:webHidden/>
            <w:sz w:val="28"/>
            <w:szCs w:val="28"/>
          </w:rPr>
          <w:tab/>
        </w:r>
        <w:r w:rsidR="00F97D6A">
          <w:rPr>
            <w:rFonts w:ascii="Times New Roman" w:hAnsi="Times New Roman" w:cs="Times New Roman"/>
            <w:noProof/>
            <w:webHidden/>
            <w:sz w:val="28"/>
            <w:szCs w:val="28"/>
          </w:rPr>
          <w:t>6</w:t>
        </w:r>
      </w:hyperlink>
    </w:p>
    <w:p w:rsidR="00AD0AE3" w:rsidRPr="00CD5C1B" w:rsidRDefault="00FA0BA3" w:rsidP="00CD5C1B">
      <w:pPr>
        <w:pStyle w:val="11"/>
        <w:tabs>
          <w:tab w:val="right" w:leader="dot" w:pos="9912"/>
        </w:tabs>
        <w:spacing w:line="360" w:lineRule="auto"/>
        <w:rPr>
          <w:rFonts w:ascii="Times New Roman" w:hAnsi="Times New Roman" w:cs="Times New Roman"/>
          <w:noProof/>
          <w:sz w:val="28"/>
          <w:szCs w:val="28"/>
        </w:rPr>
      </w:pPr>
      <w:hyperlink w:anchor="_Toc342028081" w:history="1">
        <w:r w:rsidR="00AD0AE3" w:rsidRPr="00CD5C1B">
          <w:rPr>
            <w:rStyle w:val="af4"/>
            <w:rFonts w:ascii="Times New Roman" w:eastAsia="Times New Roman" w:hAnsi="Times New Roman" w:cs="Times New Roman"/>
            <w:noProof/>
            <w:sz w:val="28"/>
            <w:szCs w:val="28"/>
            <w:lang w:val="en-US"/>
          </w:rPr>
          <w:t>V</w:t>
        </w:r>
        <w:r w:rsidR="00AD0AE3" w:rsidRPr="00CD5C1B">
          <w:rPr>
            <w:rStyle w:val="af4"/>
            <w:rFonts w:ascii="Times New Roman" w:eastAsia="Times New Roman" w:hAnsi="Times New Roman" w:cs="Times New Roman"/>
            <w:noProof/>
            <w:sz w:val="28"/>
            <w:szCs w:val="28"/>
          </w:rPr>
          <w:t>. Информационная база проведения контрольных мероприятий</w:t>
        </w:r>
        <w:r w:rsidR="00AD0AE3" w:rsidRPr="00CD5C1B">
          <w:rPr>
            <w:rFonts w:ascii="Times New Roman" w:hAnsi="Times New Roman" w:cs="Times New Roman"/>
            <w:noProof/>
            <w:webHidden/>
            <w:sz w:val="28"/>
            <w:szCs w:val="28"/>
          </w:rPr>
          <w:tab/>
        </w:r>
        <w:r w:rsidRPr="00CD5C1B">
          <w:rPr>
            <w:rFonts w:ascii="Times New Roman" w:hAnsi="Times New Roman" w:cs="Times New Roman"/>
            <w:noProof/>
            <w:webHidden/>
            <w:sz w:val="28"/>
            <w:szCs w:val="28"/>
          </w:rPr>
          <w:fldChar w:fldCharType="begin"/>
        </w:r>
        <w:r w:rsidR="00AD0AE3" w:rsidRPr="00CD5C1B">
          <w:rPr>
            <w:rFonts w:ascii="Times New Roman" w:hAnsi="Times New Roman" w:cs="Times New Roman"/>
            <w:noProof/>
            <w:webHidden/>
            <w:sz w:val="28"/>
            <w:szCs w:val="28"/>
          </w:rPr>
          <w:instrText xml:space="preserve"> PAGEREF _Toc342028081 \h </w:instrText>
        </w:r>
        <w:r w:rsidRPr="00CD5C1B">
          <w:rPr>
            <w:rFonts w:ascii="Times New Roman" w:hAnsi="Times New Roman" w:cs="Times New Roman"/>
            <w:noProof/>
            <w:webHidden/>
            <w:sz w:val="28"/>
            <w:szCs w:val="28"/>
          </w:rPr>
        </w:r>
        <w:r w:rsidRPr="00CD5C1B">
          <w:rPr>
            <w:rFonts w:ascii="Times New Roman" w:hAnsi="Times New Roman" w:cs="Times New Roman"/>
            <w:noProof/>
            <w:webHidden/>
            <w:sz w:val="28"/>
            <w:szCs w:val="28"/>
          </w:rPr>
          <w:fldChar w:fldCharType="separate"/>
        </w:r>
        <w:r w:rsidR="00D237AC" w:rsidRPr="00CD5C1B">
          <w:rPr>
            <w:rFonts w:ascii="Times New Roman" w:hAnsi="Times New Roman" w:cs="Times New Roman"/>
            <w:noProof/>
            <w:webHidden/>
            <w:sz w:val="28"/>
            <w:szCs w:val="28"/>
          </w:rPr>
          <w:t>8</w:t>
        </w:r>
        <w:r w:rsidRPr="00CD5C1B">
          <w:rPr>
            <w:rFonts w:ascii="Times New Roman" w:hAnsi="Times New Roman" w:cs="Times New Roman"/>
            <w:noProof/>
            <w:webHidden/>
            <w:sz w:val="28"/>
            <w:szCs w:val="28"/>
          </w:rPr>
          <w:fldChar w:fldCharType="end"/>
        </w:r>
      </w:hyperlink>
    </w:p>
    <w:p w:rsidR="00AD0AE3" w:rsidRPr="00CD5C1B" w:rsidRDefault="00FA0BA3" w:rsidP="00CD5C1B">
      <w:pPr>
        <w:pStyle w:val="11"/>
        <w:tabs>
          <w:tab w:val="right" w:leader="dot" w:pos="9912"/>
        </w:tabs>
        <w:spacing w:line="360" w:lineRule="auto"/>
        <w:rPr>
          <w:rFonts w:ascii="Times New Roman" w:hAnsi="Times New Roman" w:cs="Times New Roman"/>
          <w:noProof/>
          <w:sz w:val="28"/>
          <w:szCs w:val="28"/>
        </w:rPr>
      </w:pPr>
      <w:hyperlink w:anchor="_Toc342028082" w:history="1">
        <w:r w:rsidR="00AD0AE3" w:rsidRPr="00CD5C1B">
          <w:rPr>
            <w:rStyle w:val="af4"/>
            <w:rFonts w:ascii="Times New Roman" w:eastAsia="Times New Roman" w:hAnsi="Times New Roman" w:cs="Times New Roman"/>
            <w:noProof/>
            <w:sz w:val="28"/>
            <w:szCs w:val="28"/>
            <w:lang w:val="en-US"/>
          </w:rPr>
          <w:t>V</w:t>
        </w:r>
        <w:r w:rsidR="00AD0AE3" w:rsidRPr="00CD5C1B">
          <w:rPr>
            <w:rStyle w:val="af4"/>
            <w:rFonts w:ascii="Times New Roman" w:eastAsia="Times New Roman" w:hAnsi="Times New Roman" w:cs="Times New Roman"/>
            <w:noProof/>
            <w:sz w:val="28"/>
            <w:szCs w:val="28"/>
          </w:rPr>
          <w:t>I. Оформление результатов контрольных мероприятий</w:t>
        </w:r>
        <w:r w:rsidR="00AD0AE3" w:rsidRPr="00CD5C1B">
          <w:rPr>
            <w:rFonts w:ascii="Times New Roman" w:hAnsi="Times New Roman" w:cs="Times New Roman"/>
            <w:noProof/>
            <w:webHidden/>
            <w:sz w:val="28"/>
            <w:szCs w:val="28"/>
          </w:rPr>
          <w:tab/>
        </w:r>
        <w:r w:rsidRPr="00CD5C1B">
          <w:rPr>
            <w:rFonts w:ascii="Times New Roman" w:hAnsi="Times New Roman" w:cs="Times New Roman"/>
            <w:noProof/>
            <w:webHidden/>
            <w:sz w:val="28"/>
            <w:szCs w:val="28"/>
          </w:rPr>
          <w:fldChar w:fldCharType="begin"/>
        </w:r>
        <w:r w:rsidR="00AD0AE3" w:rsidRPr="00CD5C1B">
          <w:rPr>
            <w:rFonts w:ascii="Times New Roman" w:hAnsi="Times New Roman" w:cs="Times New Roman"/>
            <w:noProof/>
            <w:webHidden/>
            <w:sz w:val="28"/>
            <w:szCs w:val="28"/>
          </w:rPr>
          <w:instrText xml:space="preserve"> PAGEREF _Toc342028082 \h </w:instrText>
        </w:r>
        <w:r w:rsidRPr="00CD5C1B">
          <w:rPr>
            <w:rFonts w:ascii="Times New Roman" w:hAnsi="Times New Roman" w:cs="Times New Roman"/>
            <w:noProof/>
            <w:webHidden/>
            <w:sz w:val="28"/>
            <w:szCs w:val="28"/>
          </w:rPr>
        </w:r>
        <w:r w:rsidRPr="00CD5C1B">
          <w:rPr>
            <w:rFonts w:ascii="Times New Roman" w:hAnsi="Times New Roman" w:cs="Times New Roman"/>
            <w:noProof/>
            <w:webHidden/>
            <w:sz w:val="28"/>
            <w:szCs w:val="28"/>
          </w:rPr>
          <w:fldChar w:fldCharType="separate"/>
        </w:r>
        <w:r w:rsidR="00D237AC" w:rsidRPr="00CD5C1B">
          <w:rPr>
            <w:rFonts w:ascii="Times New Roman" w:hAnsi="Times New Roman" w:cs="Times New Roman"/>
            <w:noProof/>
            <w:webHidden/>
            <w:sz w:val="28"/>
            <w:szCs w:val="28"/>
          </w:rPr>
          <w:t>9</w:t>
        </w:r>
        <w:r w:rsidRPr="00CD5C1B">
          <w:rPr>
            <w:rFonts w:ascii="Times New Roman" w:hAnsi="Times New Roman" w:cs="Times New Roman"/>
            <w:noProof/>
            <w:webHidden/>
            <w:sz w:val="28"/>
            <w:szCs w:val="28"/>
          </w:rPr>
          <w:fldChar w:fldCharType="end"/>
        </w:r>
      </w:hyperlink>
    </w:p>
    <w:p w:rsidR="00AD0AE3" w:rsidRPr="00CD5C1B" w:rsidRDefault="00FA0BA3" w:rsidP="00CD5C1B">
      <w:pPr>
        <w:pStyle w:val="11"/>
        <w:tabs>
          <w:tab w:val="right" w:leader="dot" w:pos="9912"/>
        </w:tabs>
        <w:spacing w:line="360" w:lineRule="auto"/>
        <w:rPr>
          <w:rFonts w:ascii="Times New Roman" w:hAnsi="Times New Roman" w:cs="Times New Roman"/>
          <w:noProof/>
          <w:sz w:val="28"/>
          <w:szCs w:val="28"/>
        </w:rPr>
      </w:pPr>
      <w:hyperlink w:anchor="_Toc342028083" w:history="1">
        <w:r w:rsidR="00AD0AE3" w:rsidRPr="00CD5C1B">
          <w:rPr>
            <w:rStyle w:val="af4"/>
            <w:rFonts w:ascii="Times New Roman" w:eastAsia="Times New Roman" w:hAnsi="Times New Roman" w:cs="Times New Roman"/>
            <w:noProof/>
            <w:sz w:val="28"/>
            <w:szCs w:val="28"/>
            <w:lang w:val="en-US"/>
          </w:rPr>
          <w:t>V</w:t>
        </w:r>
        <w:r w:rsidR="00AD0AE3" w:rsidRPr="00CD5C1B">
          <w:rPr>
            <w:rStyle w:val="af4"/>
            <w:rFonts w:ascii="Times New Roman" w:eastAsia="Times New Roman" w:hAnsi="Times New Roman" w:cs="Times New Roman"/>
            <w:noProof/>
            <w:sz w:val="28"/>
            <w:szCs w:val="28"/>
          </w:rPr>
          <w:t>I</w:t>
        </w:r>
        <w:r w:rsidR="00AD0AE3" w:rsidRPr="00CD5C1B">
          <w:rPr>
            <w:rStyle w:val="af4"/>
            <w:rFonts w:ascii="Times New Roman" w:eastAsia="Times New Roman" w:hAnsi="Times New Roman" w:cs="Times New Roman"/>
            <w:noProof/>
            <w:sz w:val="28"/>
            <w:szCs w:val="28"/>
            <w:lang w:val="en-US"/>
          </w:rPr>
          <w:t>I</w:t>
        </w:r>
        <w:r w:rsidR="00AD0AE3" w:rsidRPr="00CD5C1B">
          <w:rPr>
            <w:rStyle w:val="af4"/>
            <w:rFonts w:ascii="Times New Roman" w:eastAsia="Times New Roman" w:hAnsi="Times New Roman" w:cs="Times New Roman"/>
            <w:noProof/>
            <w:sz w:val="28"/>
            <w:szCs w:val="28"/>
          </w:rPr>
          <w:t>. Принятие мер по результатам контрольных мероприятий</w:t>
        </w:r>
        <w:r w:rsidR="00AD0AE3" w:rsidRPr="00CD5C1B">
          <w:rPr>
            <w:rFonts w:ascii="Times New Roman" w:hAnsi="Times New Roman" w:cs="Times New Roman"/>
            <w:noProof/>
            <w:webHidden/>
            <w:sz w:val="28"/>
            <w:szCs w:val="28"/>
          </w:rPr>
          <w:tab/>
        </w:r>
        <w:r w:rsidRPr="00CD5C1B">
          <w:rPr>
            <w:rFonts w:ascii="Times New Roman" w:hAnsi="Times New Roman" w:cs="Times New Roman"/>
            <w:noProof/>
            <w:webHidden/>
            <w:sz w:val="28"/>
            <w:szCs w:val="28"/>
          </w:rPr>
          <w:fldChar w:fldCharType="begin"/>
        </w:r>
        <w:r w:rsidR="00AD0AE3" w:rsidRPr="00CD5C1B">
          <w:rPr>
            <w:rFonts w:ascii="Times New Roman" w:hAnsi="Times New Roman" w:cs="Times New Roman"/>
            <w:noProof/>
            <w:webHidden/>
            <w:sz w:val="28"/>
            <w:szCs w:val="28"/>
          </w:rPr>
          <w:instrText xml:space="preserve"> PAGEREF _Toc342028083 \h </w:instrText>
        </w:r>
        <w:r w:rsidRPr="00CD5C1B">
          <w:rPr>
            <w:rFonts w:ascii="Times New Roman" w:hAnsi="Times New Roman" w:cs="Times New Roman"/>
            <w:noProof/>
            <w:webHidden/>
            <w:sz w:val="28"/>
            <w:szCs w:val="28"/>
          </w:rPr>
        </w:r>
        <w:r w:rsidRPr="00CD5C1B">
          <w:rPr>
            <w:rFonts w:ascii="Times New Roman" w:hAnsi="Times New Roman" w:cs="Times New Roman"/>
            <w:noProof/>
            <w:webHidden/>
            <w:sz w:val="28"/>
            <w:szCs w:val="28"/>
          </w:rPr>
          <w:fldChar w:fldCharType="separate"/>
        </w:r>
        <w:r w:rsidR="00D237AC" w:rsidRPr="00CD5C1B">
          <w:rPr>
            <w:rFonts w:ascii="Times New Roman" w:hAnsi="Times New Roman" w:cs="Times New Roman"/>
            <w:noProof/>
            <w:webHidden/>
            <w:sz w:val="28"/>
            <w:szCs w:val="28"/>
          </w:rPr>
          <w:t>10</w:t>
        </w:r>
        <w:r w:rsidRPr="00CD5C1B">
          <w:rPr>
            <w:rFonts w:ascii="Times New Roman" w:hAnsi="Times New Roman" w:cs="Times New Roman"/>
            <w:noProof/>
            <w:webHidden/>
            <w:sz w:val="28"/>
            <w:szCs w:val="28"/>
          </w:rPr>
          <w:fldChar w:fldCharType="end"/>
        </w:r>
      </w:hyperlink>
    </w:p>
    <w:p w:rsidR="00E33D54" w:rsidRPr="00CD5C1B" w:rsidRDefault="00FA0BA3" w:rsidP="00CD5C1B">
      <w:pPr>
        <w:spacing w:after="0" w:line="360" w:lineRule="auto"/>
        <w:rPr>
          <w:rFonts w:ascii="Times New Roman" w:hAnsi="Times New Roman" w:cs="Times New Roman"/>
          <w:sz w:val="28"/>
          <w:szCs w:val="28"/>
        </w:rPr>
      </w:pPr>
      <w:r w:rsidRPr="00CD5C1B">
        <w:rPr>
          <w:rFonts w:ascii="Times New Roman" w:hAnsi="Times New Roman" w:cs="Times New Roman"/>
          <w:sz w:val="28"/>
          <w:szCs w:val="28"/>
          <w:lang w:val="en-US"/>
        </w:rPr>
        <w:fldChar w:fldCharType="end"/>
      </w:r>
      <w:r w:rsidR="002A642B" w:rsidRPr="00CD5C1B">
        <w:rPr>
          <w:rFonts w:ascii="Times New Roman" w:hAnsi="Times New Roman" w:cs="Times New Roman"/>
          <w:sz w:val="28"/>
          <w:szCs w:val="28"/>
        </w:rPr>
        <w:t>Приложени</w:t>
      </w:r>
      <w:r w:rsidR="00DB7F1B" w:rsidRPr="00CD5C1B">
        <w:rPr>
          <w:rFonts w:ascii="Times New Roman" w:hAnsi="Times New Roman" w:cs="Times New Roman"/>
          <w:sz w:val="28"/>
          <w:szCs w:val="28"/>
        </w:rPr>
        <w:t>е</w:t>
      </w:r>
      <w:r w:rsidR="00FE50D0" w:rsidRPr="00CD5C1B">
        <w:rPr>
          <w:rFonts w:ascii="Times New Roman" w:hAnsi="Times New Roman" w:cs="Times New Roman"/>
          <w:sz w:val="28"/>
          <w:szCs w:val="28"/>
        </w:rPr>
        <w:t xml:space="preserve"> «Типовые рабочие документы по контрольн</w:t>
      </w:r>
      <w:r w:rsidR="00257B29" w:rsidRPr="00CD5C1B">
        <w:rPr>
          <w:rFonts w:ascii="Times New Roman" w:hAnsi="Times New Roman" w:cs="Times New Roman"/>
          <w:sz w:val="28"/>
          <w:szCs w:val="28"/>
        </w:rPr>
        <w:t>ым</w:t>
      </w:r>
      <w:r w:rsidR="00FE50D0" w:rsidRPr="00CD5C1B">
        <w:rPr>
          <w:rFonts w:ascii="Times New Roman" w:hAnsi="Times New Roman" w:cs="Times New Roman"/>
          <w:sz w:val="28"/>
          <w:szCs w:val="28"/>
        </w:rPr>
        <w:t xml:space="preserve"> мероприяти</w:t>
      </w:r>
      <w:r w:rsidR="00257B29" w:rsidRPr="00CD5C1B">
        <w:rPr>
          <w:rFonts w:ascii="Times New Roman" w:hAnsi="Times New Roman" w:cs="Times New Roman"/>
          <w:sz w:val="28"/>
          <w:szCs w:val="28"/>
        </w:rPr>
        <w:t>ям</w:t>
      </w:r>
      <w:r w:rsidR="00163B42" w:rsidRPr="00CD5C1B">
        <w:rPr>
          <w:rFonts w:ascii="Times New Roman" w:hAnsi="Times New Roman" w:cs="Times New Roman"/>
          <w:sz w:val="28"/>
          <w:szCs w:val="28"/>
        </w:rPr>
        <w:t>»</w:t>
      </w:r>
      <w:r w:rsidR="00FE50D0" w:rsidRPr="00CD5C1B">
        <w:rPr>
          <w:rFonts w:ascii="Times New Roman" w:hAnsi="Times New Roman" w:cs="Times New Roman"/>
          <w:sz w:val="28"/>
          <w:szCs w:val="28"/>
        </w:rPr>
        <w:t>.</w:t>
      </w:r>
      <w:r w:rsidR="002202B0" w:rsidRPr="00CD5C1B">
        <w:rPr>
          <w:rFonts w:ascii="Times New Roman" w:hAnsi="Times New Roman" w:cs="Times New Roman"/>
          <w:sz w:val="28"/>
          <w:szCs w:val="28"/>
        </w:rPr>
        <w:t>.....</w:t>
      </w:r>
      <w:r w:rsidR="00FB3F0E" w:rsidRPr="00CD5C1B">
        <w:rPr>
          <w:rFonts w:ascii="Times New Roman" w:hAnsi="Times New Roman" w:cs="Times New Roman"/>
          <w:sz w:val="28"/>
          <w:szCs w:val="28"/>
        </w:rPr>
        <w:t>1</w:t>
      </w:r>
      <w:r w:rsidR="00F97D6A">
        <w:rPr>
          <w:rFonts w:ascii="Times New Roman" w:hAnsi="Times New Roman" w:cs="Times New Roman"/>
          <w:sz w:val="28"/>
          <w:szCs w:val="28"/>
        </w:rPr>
        <w:t>1</w:t>
      </w:r>
    </w:p>
    <w:p w:rsidR="00D55495" w:rsidRDefault="00D55495">
      <w:pPr>
        <w:rPr>
          <w:rFonts w:ascii="Times New Roman" w:eastAsia="Times New Roman" w:hAnsi="Times New Roman" w:cs="Times New Roman"/>
          <w:b/>
          <w:sz w:val="34"/>
          <w:szCs w:val="34"/>
        </w:rPr>
      </w:pPr>
      <w:r>
        <w:rPr>
          <w:rFonts w:ascii="Times New Roman" w:eastAsia="Times New Roman" w:hAnsi="Times New Roman" w:cs="Times New Roman"/>
          <w:bCs/>
          <w:sz w:val="34"/>
          <w:szCs w:val="34"/>
        </w:rPr>
        <w:br w:type="page"/>
      </w:r>
    </w:p>
    <w:p w:rsidR="006B3CF8" w:rsidRPr="006B3CF8" w:rsidRDefault="006B3CF8" w:rsidP="006B3CF8">
      <w:pPr>
        <w:pStyle w:val="1"/>
        <w:keepLines w:val="0"/>
        <w:spacing w:before="240" w:after="240" w:line="240" w:lineRule="auto"/>
        <w:jc w:val="center"/>
        <w:rPr>
          <w:rFonts w:ascii="Times New Roman" w:eastAsia="Times New Roman" w:hAnsi="Times New Roman" w:cs="Times New Roman"/>
          <w:bCs w:val="0"/>
          <w:color w:val="auto"/>
          <w:sz w:val="34"/>
          <w:szCs w:val="34"/>
        </w:rPr>
      </w:pPr>
      <w:bookmarkStart w:id="1" w:name="_Toc342028077"/>
      <w:r w:rsidRPr="006B3CF8">
        <w:rPr>
          <w:rFonts w:ascii="Times New Roman" w:eastAsia="Times New Roman" w:hAnsi="Times New Roman" w:cs="Times New Roman"/>
          <w:bCs w:val="0"/>
          <w:color w:val="auto"/>
          <w:sz w:val="34"/>
          <w:szCs w:val="34"/>
        </w:rPr>
        <w:lastRenderedPageBreak/>
        <w:t>I. Общие положения</w:t>
      </w:r>
      <w:bookmarkEnd w:id="0"/>
      <w:bookmarkEnd w:id="1"/>
    </w:p>
    <w:p w:rsidR="00193B48" w:rsidRDefault="00FE50D0" w:rsidP="00193B48">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1.1. </w:t>
      </w:r>
      <w:r w:rsidR="00193B48" w:rsidRPr="00193B48">
        <w:rPr>
          <w:rFonts w:ascii="Times New Roman" w:hAnsi="Times New Roman" w:cs="Times New Roman"/>
          <w:sz w:val="28"/>
          <w:szCs w:val="28"/>
        </w:rPr>
        <w:t xml:space="preserve">Методические рекомендациипо выявлению коррупционных </w:t>
      </w:r>
      <w:r w:rsidR="00D55495">
        <w:rPr>
          <w:rFonts w:ascii="Times New Roman" w:hAnsi="Times New Roman" w:cs="Times New Roman"/>
          <w:sz w:val="28"/>
          <w:szCs w:val="28"/>
        </w:rPr>
        <w:t>рисков</w:t>
      </w:r>
      <w:r w:rsidR="00193B48" w:rsidRPr="00193B48">
        <w:rPr>
          <w:rFonts w:ascii="Times New Roman" w:hAnsi="Times New Roman" w:cs="Times New Roman"/>
          <w:sz w:val="28"/>
          <w:szCs w:val="28"/>
        </w:rPr>
        <w:t xml:space="preserve">при использовании бюджетных средств,государственного (муниципального) имуществаразработаны в соответствии с </w:t>
      </w:r>
      <w:r w:rsidR="00915967">
        <w:rPr>
          <w:rFonts w:ascii="Times New Roman" w:hAnsi="Times New Roman" w:cs="Times New Roman"/>
          <w:sz w:val="28"/>
          <w:szCs w:val="28"/>
        </w:rPr>
        <w:t xml:space="preserve">Федеральным законом от 25 декабря 2008 г. № 273-ФЗ «О противодействии коррупции», Федеральным законом от 17 июля 2009 г. № 172-ФЗ «Об антикоррупционной экспертизе нормативных правовых актов и проектов нормативных правовых актов», Законом Республики Татарстан от 4 мая 2006 г. № 34-ЗРТ «О противодействии коррупции в Республике Татарстан» </w:t>
      </w:r>
      <w:r w:rsidR="00193B48" w:rsidRPr="00193B48">
        <w:rPr>
          <w:rFonts w:ascii="Times New Roman" w:hAnsi="Times New Roman" w:cs="Times New Roman"/>
          <w:sz w:val="28"/>
          <w:szCs w:val="28"/>
        </w:rPr>
        <w:t xml:space="preserve">сучетом положений </w:t>
      </w:r>
      <w:r w:rsidR="00193B48">
        <w:rPr>
          <w:rFonts w:ascii="Times New Roman" w:hAnsi="Times New Roman" w:cs="Times New Roman"/>
          <w:sz w:val="28"/>
          <w:szCs w:val="28"/>
        </w:rPr>
        <w:t>м</w:t>
      </w:r>
      <w:r w:rsidR="00193B48" w:rsidRPr="00193B48">
        <w:rPr>
          <w:rFonts w:ascii="Times New Roman" w:hAnsi="Times New Roman" w:cs="Times New Roman"/>
          <w:sz w:val="28"/>
          <w:szCs w:val="28"/>
        </w:rPr>
        <w:t>еждународных стандартов аудита Международной организации высших органов финансового контроля (ИНТОСАИ).</w:t>
      </w:r>
    </w:p>
    <w:p w:rsidR="00550011" w:rsidRPr="00550011" w:rsidRDefault="00FE50D0" w:rsidP="006B3CF8">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1.2. </w:t>
      </w:r>
      <w:r w:rsidR="00193B48" w:rsidRPr="00193B48">
        <w:rPr>
          <w:rFonts w:ascii="Times New Roman" w:hAnsi="Times New Roman" w:cs="Times New Roman"/>
          <w:sz w:val="28"/>
          <w:szCs w:val="28"/>
        </w:rPr>
        <w:t xml:space="preserve">Целью настоящих Методических рекомендаций является </w:t>
      </w:r>
      <w:r w:rsidR="00D55495">
        <w:rPr>
          <w:rFonts w:ascii="Times New Roman" w:hAnsi="Times New Roman" w:cs="Times New Roman"/>
          <w:sz w:val="28"/>
          <w:szCs w:val="28"/>
        </w:rPr>
        <w:t>установление</w:t>
      </w:r>
      <w:r w:rsidR="00193B48" w:rsidRPr="00193B48">
        <w:rPr>
          <w:rFonts w:ascii="Times New Roman" w:hAnsi="Times New Roman" w:cs="Times New Roman"/>
          <w:sz w:val="28"/>
          <w:szCs w:val="28"/>
        </w:rPr>
        <w:t xml:space="preserve"> подходов и принципов </w:t>
      </w:r>
      <w:r w:rsidR="00D55495">
        <w:rPr>
          <w:rFonts w:ascii="Times New Roman" w:hAnsi="Times New Roman" w:cs="Times New Roman"/>
          <w:sz w:val="28"/>
          <w:szCs w:val="28"/>
        </w:rPr>
        <w:t xml:space="preserve">выявления </w:t>
      </w:r>
      <w:r w:rsidR="006B3CF8">
        <w:rPr>
          <w:rFonts w:ascii="Times New Roman" w:hAnsi="Times New Roman" w:cs="Times New Roman"/>
          <w:sz w:val="28"/>
          <w:szCs w:val="28"/>
        </w:rPr>
        <w:t>органами государственного и муниципального финансового контроля коррупционны</w:t>
      </w:r>
      <w:r w:rsidR="00D55495">
        <w:rPr>
          <w:rFonts w:ascii="Times New Roman" w:hAnsi="Times New Roman" w:cs="Times New Roman"/>
          <w:sz w:val="28"/>
          <w:szCs w:val="28"/>
        </w:rPr>
        <w:t xml:space="preserve">х рисков </w:t>
      </w:r>
      <w:r w:rsidR="006B3CF8">
        <w:rPr>
          <w:rFonts w:ascii="Times New Roman" w:hAnsi="Times New Roman" w:cs="Times New Roman"/>
          <w:sz w:val="28"/>
          <w:szCs w:val="28"/>
        </w:rPr>
        <w:t>в финансово-бюджетной сфере</w:t>
      </w:r>
      <w:r w:rsidR="00550011" w:rsidRPr="00550011">
        <w:rPr>
          <w:rFonts w:ascii="Times New Roman" w:hAnsi="Times New Roman" w:cs="Times New Roman"/>
          <w:sz w:val="28"/>
          <w:szCs w:val="28"/>
        </w:rPr>
        <w:t>.</w:t>
      </w:r>
    </w:p>
    <w:p w:rsidR="009E64AF" w:rsidRPr="00193B48" w:rsidRDefault="009E64AF" w:rsidP="00193B48">
      <w:pPr>
        <w:pStyle w:val="1"/>
        <w:keepLines w:val="0"/>
        <w:spacing w:before="240" w:after="240" w:line="240" w:lineRule="auto"/>
        <w:jc w:val="center"/>
        <w:rPr>
          <w:rFonts w:ascii="Times New Roman" w:eastAsia="Times New Roman" w:hAnsi="Times New Roman" w:cs="Times New Roman"/>
          <w:bCs w:val="0"/>
          <w:color w:val="auto"/>
          <w:sz w:val="34"/>
          <w:szCs w:val="34"/>
        </w:rPr>
      </w:pPr>
      <w:bookmarkStart w:id="2" w:name="_Toc342028078"/>
      <w:r w:rsidRPr="00193B48">
        <w:rPr>
          <w:rFonts w:ascii="Times New Roman" w:eastAsia="Times New Roman" w:hAnsi="Times New Roman" w:cs="Times New Roman"/>
          <w:bCs w:val="0"/>
          <w:color w:val="auto"/>
          <w:sz w:val="34"/>
          <w:szCs w:val="34"/>
        </w:rPr>
        <w:t>II. </w:t>
      </w:r>
      <w:r w:rsidR="0072084C">
        <w:rPr>
          <w:rFonts w:ascii="Times New Roman" w:eastAsia="Times New Roman" w:hAnsi="Times New Roman" w:cs="Times New Roman"/>
          <w:bCs w:val="0"/>
          <w:color w:val="auto"/>
          <w:sz w:val="34"/>
          <w:szCs w:val="34"/>
        </w:rPr>
        <w:t xml:space="preserve">Приоритетные </w:t>
      </w:r>
      <w:r w:rsidR="00ED1B5E">
        <w:rPr>
          <w:rFonts w:ascii="Times New Roman" w:eastAsia="Times New Roman" w:hAnsi="Times New Roman" w:cs="Times New Roman"/>
          <w:bCs w:val="0"/>
          <w:color w:val="auto"/>
          <w:sz w:val="34"/>
          <w:szCs w:val="34"/>
        </w:rPr>
        <w:t>вопросы</w:t>
      </w:r>
      <w:r w:rsidR="008362E6" w:rsidRPr="00193B48">
        <w:rPr>
          <w:rFonts w:ascii="Times New Roman" w:eastAsia="Times New Roman" w:hAnsi="Times New Roman" w:cs="Times New Roman"/>
          <w:bCs w:val="0"/>
          <w:color w:val="auto"/>
          <w:sz w:val="34"/>
          <w:szCs w:val="34"/>
        </w:rPr>
        <w:t>контрольн</w:t>
      </w:r>
      <w:r w:rsidR="00ED1B5E">
        <w:rPr>
          <w:rFonts w:ascii="Times New Roman" w:eastAsia="Times New Roman" w:hAnsi="Times New Roman" w:cs="Times New Roman"/>
          <w:bCs w:val="0"/>
          <w:color w:val="auto"/>
          <w:sz w:val="34"/>
          <w:szCs w:val="34"/>
        </w:rPr>
        <w:t>ыхмероприятий</w:t>
      </w:r>
      <w:bookmarkEnd w:id="2"/>
    </w:p>
    <w:p w:rsidR="0002570D" w:rsidRDefault="00FE50D0" w:rsidP="0002570D">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2.1. </w:t>
      </w:r>
      <w:r w:rsidR="0072084C">
        <w:rPr>
          <w:rFonts w:ascii="Times New Roman" w:hAnsi="Times New Roman" w:cs="Times New Roman"/>
          <w:sz w:val="28"/>
          <w:szCs w:val="28"/>
        </w:rPr>
        <w:t xml:space="preserve">Приоритетными </w:t>
      </w:r>
      <w:r w:rsidR="00ED1B5E">
        <w:rPr>
          <w:rFonts w:ascii="Times New Roman" w:hAnsi="Times New Roman" w:cs="Times New Roman"/>
          <w:sz w:val="28"/>
          <w:szCs w:val="28"/>
        </w:rPr>
        <w:t>вопросами</w:t>
      </w:r>
      <w:r w:rsidR="0002570D" w:rsidRPr="001B0C81">
        <w:rPr>
          <w:rFonts w:ascii="Times New Roman" w:hAnsi="Times New Roman" w:cs="Times New Roman"/>
          <w:sz w:val="28"/>
          <w:szCs w:val="28"/>
        </w:rPr>
        <w:t>контрольн</w:t>
      </w:r>
      <w:r w:rsidR="00ED1B5E">
        <w:rPr>
          <w:rFonts w:ascii="Times New Roman" w:hAnsi="Times New Roman" w:cs="Times New Roman"/>
          <w:sz w:val="28"/>
          <w:szCs w:val="28"/>
        </w:rPr>
        <w:t>ыхмероприятий</w:t>
      </w:r>
      <w:r w:rsidR="0072084C">
        <w:rPr>
          <w:rFonts w:ascii="Times New Roman" w:hAnsi="Times New Roman" w:cs="Times New Roman"/>
          <w:sz w:val="28"/>
          <w:szCs w:val="28"/>
        </w:rPr>
        <w:t xml:space="preserve"> органов государственного и муниципального финансового контроля являются</w:t>
      </w:r>
      <w:r w:rsidR="0002570D" w:rsidRPr="001B0C81">
        <w:rPr>
          <w:rFonts w:ascii="Times New Roman" w:hAnsi="Times New Roman" w:cs="Times New Roman"/>
          <w:sz w:val="28"/>
          <w:szCs w:val="28"/>
        </w:rPr>
        <w:t>:</w:t>
      </w:r>
    </w:p>
    <w:p w:rsidR="00F00E84" w:rsidRPr="00F00E84" w:rsidRDefault="00F00E84" w:rsidP="00F00E84">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соблюдение п</w:t>
      </w:r>
      <w:r w:rsidRPr="00F00E84">
        <w:rPr>
          <w:rFonts w:ascii="Times New Roman" w:hAnsi="Times New Roman" w:cs="Times New Roman"/>
          <w:sz w:val="28"/>
          <w:szCs w:val="28"/>
        </w:rPr>
        <w:t>ринцип</w:t>
      </w:r>
      <w:r>
        <w:rPr>
          <w:rFonts w:ascii="Times New Roman" w:hAnsi="Times New Roman" w:cs="Times New Roman"/>
          <w:sz w:val="28"/>
          <w:szCs w:val="28"/>
        </w:rPr>
        <w:t>а</w:t>
      </w:r>
      <w:r w:rsidRPr="00F00E84">
        <w:rPr>
          <w:rFonts w:ascii="Times New Roman" w:hAnsi="Times New Roman" w:cs="Times New Roman"/>
          <w:sz w:val="28"/>
          <w:szCs w:val="28"/>
        </w:rPr>
        <w:t xml:space="preserve"> адресности и целевого характера бюджетных средств</w:t>
      </w:r>
      <w:r>
        <w:rPr>
          <w:rFonts w:ascii="Times New Roman" w:hAnsi="Times New Roman" w:cs="Times New Roman"/>
          <w:sz w:val="28"/>
          <w:szCs w:val="28"/>
        </w:rPr>
        <w:t>;</w:t>
      </w:r>
    </w:p>
    <w:p w:rsidR="00F00E84" w:rsidRPr="00F00E84" w:rsidRDefault="00F00E84" w:rsidP="00F00E84">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соблюдение п</w:t>
      </w:r>
      <w:r w:rsidRPr="00F00E84">
        <w:rPr>
          <w:rFonts w:ascii="Times New Roman" w:hAnsi="Times New Roman" w:cs="Times New Roman"/>
          <w:sz w:val="28"/>
          <w:szCs w:val="28"/>
        </w:rPr>
        <w:t>ринцип</w:t>
      </w:r>
      <w:r>
        <w:rPr>
          <w:rFonts w:ascii="Times New Roman" w:hAnsi="Times New Roman" w:cs="Times New Roman"/>
          <w:sz w:val="28"/>
          <w:szCs w:val="28"/>
        </w:rPr>
        <w:t>а</w:t>
      </w:r>
      <w:r w:rsidRPr="00F00E84">
        <w:rPr>
          <w:rFonts w:ascii="Times New Roman" w:hAnsi="Times New Roman" w:cs="Times New Roman"/>
          <w:sz w:val="28"/>
          <w:szCs w:val="28"/>
        </w:rPr>
        <w:t xml:space="preserve"> результативности и эффективности использования бюджетных средств</w:t>
      </w:r>
      <w:r>
        <w:rPr>
          <w:rFonts w:ascii="Times New Roman" w:hAnsi="Times New Roman" w:cs="Times New Roman"/>
          <w:sz w:val="28"/>
          <w:szCs w:val="28"/>
        </w:rPr>
        <w:t>;</w:t>
      </w:r>
    </w:p>
    <w:p w:rsidR="005D6CBC" w:rsidRDefault="00F00E84" w:rsidP="00F00E84">
      <w:pPr>
        <w:pStyle w:val="a3"/>
        <w:spacing w:after="0" w:line="288" w:lineRule="auto"/>
        <w:ind w:left="0" w:firstLine="709"/>
        <w:contextualSpacing w:val="0"/>
        <w:jc w:val="both"/>
        <w:rPr>
          <w:rFonts w:ascii="Times New Roman" w:hAnsi="Times New Roman" w:cs="Times New Roman"/>
          <w:sz w:val="28"/>
          <w:szCs w:val="28"/>
        </w:rPr>
      </w:pPr>
      <w:r w:rsidRPr="00ED1B5E">
        <w:rPr>
          <w:rFonts w:ascii="Times New Roman" w:hAnsi="Times New Roman" w:cs="Times New Roman"/>
          <w:sz w:val="28"/>
          <w:szCs w:val="28"/>
        </w:rPr>
        <w:t>-</w:t>
      </w:r>
      <w:r>
        <w:rPr>
          <w:rFonts w:ascii="Times New Roman" w:hAnsi="Times New Roman" w:cs="Times New Roman"/>
          <w:sz w:val="28"/>
          <w:szCs w:val="28"/>
        </w:rPr>
        <w:t> </w:t>
      </w:r>
      <w:r w:rsidRPr="00ED1B5E">
        <w:rPr>
          <w:rFonts w:ascii="Times New Roman" w:hAnsi="Times New Roman" w:cs="Times New Roman"/>
          <w:sz w:val="28"/>
          <w:szCs w:val="28"/>
        </w:rPr>
        <w:t>обоснованност</w:t>
      </w:r>
      <w:r>
        <w:rPr>
          <w:rFonts w:ascii="Times New Roman" w:hAnsi="Times New Roman" w:cs="Times New Roman"/>
          <w:sz w:val="28"/>
          <w:szCs w:val="28"/>
        </w:rPr>
        <w:t>ь</w:t>
      </w:r>
      <w:r w:rsidRPr="00ED1B5E">
        <w:rPr>
          <w:rFonts w:ascii="Times New Roman" w:hAnsi="Times New Roman" w:cs="Times New Roman"/>
          <w:sz w:val="28"/>
          <w:szCs w:val="28"/>
        </w:rPr>
        <w:t xml:space="preserve"> закупочных цен при приобретении товаров, работ и услуг в рамках государстве</w:t>
      </w:r>
      <w:r>
        <w:rPr>
          <w:rFonts w:ascii="Times New Roman" w:hAnsi="Times New Roman" w:cs="Times New Roman"/>
          <w:sz w:val="28"/>
          <w:szCs w:val="28"/>
        </w:rPr>
        <w:t>нных и муниципальных закупок</w:t>
      </w:r>
      <w:r w:rsidR="005D6CBC">
        <w:rPr>
          <w:rFonts w:ascii="Times New Roman" w:hAnsi="Times New Roman" w:cs="Times New Roman"/>
          <w:sz w:val="28"/>
          <w:szCs w:val="28"/>
        </w:rPr>
        <w:t>;</w:t>
      </w:r>
    </w:p>
    <w:p w:rsidR="00F00E84" w:rsidRPr="00ED1B5E" w:rsidRDefault="005D6CBC" w:rsidP="00F00E84">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обоснованность включения в акты о приемке выполненных работ объемов работ, использованных строительных материалов</w:t>
      </w:r>
      <w:r w:rsidR="00F00E84">
        <w:rPr>
          <w:rFonts w:ascii="Times New Roman" w:hAnsi="Times New Roman" w:cs="Times New Roman"/>
          <w:sz w:val="28"/>
          <w:szCs w:val="28"/>
        </w:rPr>
        <w:t>,</w:t>
      </w:r>
      <w:r>
        <w:rPr>
          <w:rFonts w:ascii="Times New Roman" w:hAnsi="Times New Roman" w:cs="Times New Roman"/>
          <w:sz w:val="28"/>
          <w:szCs w:val="28"/>
        </w:rPr>
        <w:t xml:space="preserve"> применения расценок и коэффициентов, обоснованность </w:t>
      </w:r>
      <w:r w:rsidR="00F00E84" w:rsidRPr="00ED1B5E">
        <w:rPr>
          <w:rFonts w:ascii="Times New Roman" w:hAnsi="Times New Roman" w:cs="Times New Roman"/>
          <w:sz w:val="28"/>
          <w:szCs w:val="28"/>
        </w:rPr>
        <w:t>цен на строительные материалы;</w:t>
      </w:r>
    </w:p>
    <w:p w:rsidR="00F00E84" w:rsidRPr="00ED1B5E" w:rsidRDefault="00F00E84" w:rsidP="00F00E84">
      <w:pPr>
        <w:pStyle w:val="a3"/>
        <w:spacing w:after="0" w:line="288" w:lineRule="auto"/>
        <w:ind w:left="0" w:firstLine="709"/>
        <w:contextualSpacing w:val="0"/>
        <w:jc w:val="both"/>
        <w:rPr>
          <w:rFonts w:ascii="Times New Roman" w:hAnsi="Times New Roman" w:cs="Times New Roman"/>
          <w:sz w:val="28"/>
          <w:szCs w:val="28"/>
        </w:rPr>
      </w:pPr>
      <w:r w:rsidRPr="00ED1B5E">
        <w:rPr>
          <w:rFonts w:ascii="Times New Roman" w:hAnsi="Times New Roman" w:cs="Times New Roman"/>
          <w:sz w:val="28"/>
          <w:szCs w:val="28"/>
        </w:rPr>
        <w:t>-</w:t>
      </w:r>
      <w:r>
        <w:rPr>
          <w:rFonts w:ascii="Times New Roman" w:hAnsi="Times New Roman" w:cs="Times New Roman"/>
          <w:sz w:val="28"/>
          <w:szCs w:val="28"/>
        </w:rPr>
        <w:t> </w:t>
      </w:r>
      <w:r w:rsidRPr="00ED1B5E">
        <w:rPr>
          <w:rFonts w:ascii="Times New Roman" w:hAnsi="Times New Roman" w:cs="Times New Roman"/>
          <w:sz w:val="28"/>
          <w:szCs w:val="28"/>
        </w:rPr>
        <w:t>обеспечени</w:t>
      </w:r>
      <w:r>
        <w:rPr>
          <w:rFonts w:ascii="Times New Roman" w:hAnsi="Times New Roman" w:cs="Times New Roman"/>
          <w:sz w:val="28"/>
          <w:szCs w:val="28"/>
        </w:rPr>
        <w:t xml:space="preserve">едобросовестной </w:t>
      </w:r>
      <w:r w:rsidRPr="00ED1B5E">
        <w:rPr>
          <w:rFonts w:ascii="Times New Roman" w:hAnsi="Times New Roman" w:cs="Times New Roman"/>
          <w:sz w:val="28"/>
          <w:szCs w:val="28"/>
        </w:rPr>
        <w:t>конкуренции, равной доступности при размещении государственных и муниципальных заказов.</w:t>
      </w:r>
    </w:p>
    <w:p w:rsidR="00F00E84" w:rsidRDefault="00F00E84" w:rsidP="00F00E84">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w:t>
      </w:r>
      <w:r w:rsidRPr="00ED1B5E">
        <w:rPr>
          <w:rFonts w:ascii="Times New Roman" w:hAnsi="Times New Roman" w:cs="Times New Roman"/>
          <w:sz w:val="28"/>
          <w:szCs w:val="28"/>
        </w:rPr>
        <w:t>выявление фактов участи</w:t>
      </w:r>
      <w:r w:rsidR="00D71253">
        <w:rPr>
          <w:rFonts w:ascii="Times New Roman" w:hAnsi="Times New Roman" w:cs="Times New Roman"/>
          <w:sz w:val="28"/>
          <w:szCs w:val="28"/>
        </w:rPr>
        <w:t>я</w:t>
      </w:r>
      <w:r w:rsidRPr="00ED1B5E">
        <w:rPr>
          <w:rFonts w:ascii="Times New Roman" w:hAnsi="Times New Roman" w:cs="Times New Roman"/>
          <w:sz w:val="28"/>
          <w:szCs w:val="28"/>
        </w:rPr>
        <w:t xml:space="preserve"> в размещении </w:t>
      </w:r>
      <w:r w:rsidR="00D71253">
        <w:rPr>
          <w:rFonts w:ascii="Times New Roman" w:hAnsi="Times New Roman" w:cs="Times New Roman"/>
          <w:sz w:val="28"/>
          <w:szCs w:val="28"/>
        </w:rPr>
        <w:t xml:space="preserve">и исполнении </w:t>
      </w:r>
      <w:r w:rsidRPr="00ED1B5E">
        <w:rPr>
          <w:rFonts w:ascii="Times New Roman" w:hAnsi="Times New Roman" w:cs="Times New Roman"/>
          <w:sz w:val="28"/>
          <w:szCs w:val="28"/>
        </w:rPr>
        <w:t>государственных и муниципальных заказов организаций, обладающ</w:t>
      </w:r>
      <w:r>
        <w:rPr>
          <w:rFonts w:ascii="Times New Roman" w:hAnsi="Times New Roman" w:cs="Times New Roman"/>
          <w:sz w:val="28"/>
          <w:szCs w:val="28"/>
        </w:rPr>
        <w:t>их признаками «фирм-однодневок»;</w:t>
      </w:r>
    </w:p>
    <w:p w:rsidR="00F00E84" w:rsidRPr="00ED1B5E" w:rsidRDefault="00F00E84" w:rsidP="00F00E84">
      <w:pPr>
        <w:pStyle w:val="a3"/>
        <w:spacing w:after="0" w:line="288" w:lineRule="auto"/>
        <w:ind w:left="0" w:firstLine="709"/>
        <w:contextualSpacing w:val="0"/>
        <w:jc w:val="both"/>
        <w:rPr>
          <w:rFonts w:ascii="Times New Roman" w:hAnsi="Times New Roman" w:cs="Times New Roman"/>
          <w:sz w:val="28"/>
          <w:szCs w:val="28"/>
        </w:rPr>
      </w:pPr>
      <w:r w:rsidRPr="00ED1B5E">
        <w:rPr>
          <w:rFonts w:ascii="Times New Roman" w:hAnsi="Times New Roman" w:cs="Times New Roman"/>
          <w:sz w:val="28"/>
          <w:szCs w:val="28"/>
        </w:rPr>
        <w:t>-</w:t>
      </w:r>
      <w:r>
        <w:rPr>
          <w:rFonts w:ascii="Times New Roman" w:hAnsi="Times New Roman" w:cs="Times New Roman"/>
          <w:sz w:val="28"/>
          <w:szCs w:val="28"/>
        </w:rPr>
        <w:t> </w:t>
      </w:r>
      <w:r w:rsidRPr="00ED1B5E">
        <w:rPr>
          <w:rFonts w:ascii="Times New Roman" w:hAnsi="Times New Roman" w:cs="Times New Roman"/>
          <w:sz w:val="28"/>
          <w:szCs w:val="28"/>
        </w:rPr>
        <w:t>обоснованност</w:t>
      </w:r>
      <w:r>
        <w:rPr>
          <w:rFonts w:ascii="Times New Roman" w:hAnsi="Times New Roman" w:cs="Times New Roman"/>
          <w:sz w:val="28"/>
          <w:szCs w:val="28"/>
        </w:rPr>
        <w:t>ь</w:t>
      </w:r>
      <w:r w:rsidRPr="00ED1B5E">
        <w:rPr>
          <w:rFonts w:ascii="Times New Roman" w:hAnsi="Times New Roman" w:cs="Times New Roman"/>
          <w:sz w:val="28"/>
          <w:szCs w:val="28"/>
        </w:rPr>
        <w:t xml:space="preserve"> отвлечения средств в дебиторскую задолженность, приняти</w:t>
      </w:r>
      <w:r>
        <w:rPr>
          <w:rFonts w:ascii="Times New Roman" w:hAnsi="Times New Roman" w:cs="Times New Roman"/>
          <w:sz w:val="28"/>
          <w:szCs w:val="28"/>
        </w:rPr>
        <w:t>е</w:t>
      </w:r>
      <w:r w:rsidRPr="00ED1B5E">
        <w:rPr>
          <w:rFonts w:ascii="Times New Roman" w:hAnsi="Times New Roman" w:cs="Times New Roman"/>
          <w:sz w:val="28"/>
          <w:szCs w:val="28"/>
        </w:rPr>
        <w:t xml:space="preserve"> мер к ее </w:t>
      </w:r>
      <w:r>
        <w:rPr>
          <w:rFonts w:ascii="Times New Roman" w:hAnsi="Times New Roman" w:cs="Times New Roman"/>
          <w:sz w:val="28"/>
          <w:szCs w:val="28"/>
        </w:rPr>
        <w:t>снижению</w:t>
      </w:r>
      <w:r w:rsidRPr="00ED1B5E">
        <w:rPr>
          <w:rFonts w:ascii="Times New Roman" w:hAnsi="Times New Roman" w:cs="Times New Roman"/>
          <w:sz w:val="28"/>
          <w:szCs w:val="28"/>
        </w:rPr>
        <w:t>;</w:t>
      </w:r>
    </w:p>
    <w:p w:rsidR="00F00E84" w:rsidRPr="00ED1B5E" w:rsidRDefault="00F00E84" w:rsidP="00F00E84">
      <w:pPr>
        <w:pStyle w:val="a3"/>
        <w:spacing w:after="0" w:line="288" w:lineRule="auto"/>
        <w:ind w:left="0" w:firstLine="709"/>
        <w:contextualSpacing w:val="0"/>
        <w:jc w:val="both"/>
        <w:rPr>
          <w:rFonts w:ascii="Times New Roman" w:hAnsi="Times New Roman" w:cs="Times New Roman"/>
          <w:sz w:val="28"/>
          <w:szCs w:val="28"/>
        </w:rPr>
      </w:pPr>
      <w:r w:rsidRPr="00ED1B5E">
        <w:rPr>
          <w:rFonts w:ascii="Times New Roman" w:hAnsi="Times New Roman" w:cs="Times New Roman"/>
          <w:sz w:val="28"/>
          <w:szCs w:val="28"/>
        </w:rPr>
        <w:t>-</w:t>
      </w:r>
      <w:r>
        <w:rPr>
          <w:rFonts w:ascii="Times New Roman" w:hAnsi="Times New Roman" w:cs="Times New Roman"/>
          <w:sz w:val="28"/>
          <w:szCs w:val="28"/>
        </w:rPr>
        <w:t> </w:t>
      </w:r>
      <w:r w:rsidRPr="00ED1B5E">
        <w:rPr>
          <w:rFonts w:ascii="Times New Roman" w:hAnsi="Times New Roman" w:cs="Times New Roman"/>
          <w:sz w:val="28"/>
          <w:szCs w:val="28"/>
        </w:rPr>
        <w:t>востребованност</w:t>
      </w:r>
      <w:r>
        <w:rPr>
          <w:rFonts w:ascii="Times New Roman" w:hAnsi="Times New Roman" w:cs="Times New Roman"/>
          <w:sz w:val="28"/>
          <w:szCs w:val="28"/>
        </w:rPr>
        <w:t>ь</w:t>
      </w:r>
      <w:r w:rsidRPr="00ED1B5E">
        <w:rPr>
          <w:rFonts w:ascii="Times New Roman" w:hAnsi="Times New Roman" w:cs="Times New Roman"/>
          <w:sz w:val="28"/>
          <w:szCs w:val="28"/>
        </w:rPr>
        <w:t xml:space="preserve"> приобретаемого оборудования, инвентаря</w:t>
      </w:r>
      <w:r>
        <w:rPr>
          <w:rFonts w:ascii="Times New Roman" w:hAnsi="Times New Roman" w:cs="Times New Roman"/>
          <w:sz w:val="28"/>
          <w:szCs w:val="28"/>
        </w:rPr>
        <w:t xml:space="preserve"> и</w:t>
      </w:r>
      <w:r w:rsidRPr="00ED1B5E">
        <w:rPr>
          <w:rFonts w:ascii="Times New Roman" w:hAnsi="Times New Roman" w:cs="Times New Roman"/>
          <w:sz w:val="28"/>
          <w:szCs w:val="28"/>
        </w:rPr>
        <w:t xml:space="preserve"> иных материальных ценностей</w:t>
      </w:r>
      <w:r>
        <w:rPr>
          <w:rFonts w:ascii="Times New Roman" w:hAnsi="Times New Roman" w:cs="Times New Roman"/>
          <w:sz w:val="28"/>
          <w:szCs w:val="28"/>
        </w:rPr>
        <w:t xml:space="preserve"> в рамках государственных и муниципальных закупок</w:t>
      </w:r>
      <w:r w:rsidRPr="00ED1B5E">
        <w:rPr>
          <w:rFonts w:ascii="Times New Roman" w:hAnsi="Times New Roman" w:cs="Times New Roman"/>
          <w:sz w:val="28"/>
          <w:szCs w:val="28"/>
        </w:rPr>
        <w:t>;</w:t>
      </w:r>
    </w:p>
    <w:p w:rsidR="00F00E84" w:rsidRDefault="00F00E84" w:rsidP="00F00E84">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эффективность </w:t>
      </w:r>
      <w:r w:rsidRPr="001B0C81">
        <w:rPr>
          <w:rFonts w:ascii="Times New Roman" w:hAnsi="Times New Roman" w:cs="Times New Roman"/>
          <w:sz w:val="28"/>
          <w:szCs w:val="28"/>
        </w:rPr>
        <w:t xml:space="preserve">управления </w:t>
      </w:r>
      <w:r>
        <w:rPr>
          <w:rFonts w:ascii="Times New Roman" w:hAnsi="Times New Roman" w:cs="Times New Roman"/>
          <w:sz w:val="28"/>
          <w:szCs w:val="28"/>
        </w:rPr>
        <w:t>государственным (муниципальным) имуществом</w:t>
      </w:r>
      <w:r w:rsidRPr="001B0C81">
        <w:rPr>
          <w:rFonts w:ascii="Times New Roman" w:hAnsi="Times New Roman" w:cs="Times New Roman"/>
          <w:sz w:val="28"/>
          <w:szCs w:val="28"/>
        </w:rPr>
        <w:t>;</w:t>
      </w:r>
    </w:p>
    <w:p w:rsidR="00ED1B5E" w:rsidRDefault="00ED1B5E" w:rsidP="00ED1B5E">
      <w:pPr>
        <w:pStyle w:val="a3"/>
        <w:spacing w:after="0" w:line="288" w:lineRule="auto"/>
        <w:ind w:left="0" w:firstLine="709"/>
        <w:contextualSpacing w:val="0"/>
        <w:jc w:val="both"/>
        <w:rPr>
          <w:rFonts w:ascii="Times New Roman" w:hAnsi="Times New Roman" w:cs="Times New Roman"/>
          <w:sz w:val="28"/>
          <w:szCs w:val="28"/>
        </w:rPr>
      </w:pPr>
      <w:r w:rsidRPr="00ED1B5E">
        <w:rPr>
          <w:rFonts w:ascii="Times New Roman" w:hAnsi="Times New Roman" w:cs="Times New Roman"/>
          <w:sz w:val="28"/>
          <w:szCs w:val="28"/>
        </w:rPr>
        <w:t>-</w:t>
      </w:r>
      <w:r>
        <w:rPr>
          <w:rFonts w:ascii="Times New Roman" w:hAnsi="Times New Roman" w:cs="Times New Roman"/>
          <w:sz w:val="28"/>
          <w:szCs w:val="28"/>
        </w:rPr>
        <w:t> </w:t>
      </w:r>
      <w:r w:rsidRPr="00ED1B5E">
        <w:rPr>
          <w:rFonts w:ascii="Times New Roman" w:hAnsi="Times New Roman" w:cs="Times New Roman"/>
          <w:sz w:val="28"/>
          <w:szCs w:val="28"/>
        </w:rPr>
        <w:t>обоснованност</w:t>
      </w:r>
      <w:r>
        <w:rPr>
          <w:rFonts w:ascii="Times New Roman" w:hAnsi="Times New Roman" w:cs="Times New Roman"/>
          <w:sz w:val="28"/>
          <w:szCs w:val="28"/>
        </w:rPr>
        <w:t>ь</w:t>
      </w:r>
      <w:r w:rsidRPr="00ED1B5E">
        <w:rPr>
          <w:rFonts w:ascii="Times New Roman" w:hAnsi="Times New Roman" w:cs="Times New Roman"/>
          <w:sz w:val="28"/>
          <w:szCs w:val="28"/>
        </w:rPr>
        <w:t xml:space="preserve"> цен реализации государственного и муниципального имущества, земельных ресурсов;</w:t>
      </w:r>
    </w:p>
    <w:p w:rsidR="00F00E84" w:rsidRDefault="00F00E84" w:rsidP="00ED1B5E">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соблюдение установленного порядка списания государственного и муниципального имущества, полнота оприходования материальных ценностей, остающихся при списании объектов основных средств;</w:t>
      </w:r>
    </w:p>
    <w:p w:rsidR="00F00E84" w:rsidRDefault="00F00E84" w:rsidP="00ED1B5E">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обоснованность предоставления государственного и муниципального имущества в безвозмездное пользование </w:t>
      </w:r>
      <w:r w:rsidR="00D744D6">
        <w:rPr>
          <w:rFonts w:ascii="Times New Roman" w:hAnsi="Times New Roman" w:cs="Times New Roman"/>
          <w:sz w:val="28"/>
          <w:szCs w:val="28"/>
        </w:rPr>
        <w:t>(соблюдение требований законодательства)</w:t>
      </w:r>
      <w:r>
        <w:rPr>
          <w:rFonts w:ascii="Times New Roman" w:hAnsi="Times New Roman" w:cs="Times New Roman"/>
          <w:sz w:val="28"/>
          <w:szCs w:val="28"/>
        </w:rPr>
        <w:t>;</w:t>
      </w:r>
    </w:p>
    <w:p w:rsidR="00F00E84" w:rsidRDefault="00F00E84" w:rsidP="00ED1B5E">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обоснованность арендных ставок за пользование государственным и муниципальным имуществом, полнота и своевременность уп</w:t>
      </w:r>
      <w:r w:rsidR="005D6CBC">
        <w:rPr>
          <w:rFonts w:ascii="Times New Roman" w:hAnsi="Times New Roman" w:cs="Times New Roman"/>
          <w:sz w:val="28"/>
          <w:szCs w:val="28"/>
        </w:rPr>
        <w:t>латы арендных платежей;</w:t>
      </w:r>
    </w:p>
    <w:p w:rsidR="00C917EB" w:rsidRDefault="00C917EB" w:rsidP="00ED1B5E">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п</w:t>
      </w:r>
      <w:r w:rsidRPr="00C917EB">
        <w:rPr>
          <w:rFonts w:ascii="Times New Roman" w:hAnsi="Times New Roman" w:cs="Times New Roman"/>
          <w:sz w:val="28"/>
          <w:szCs w:val="28"/>
        </w:rPr>
        <w:t>олнота и эффективность принимаемых мер по взысканию задолженности по администрируемым доходам;</w:t>
      </w:r>
    </w:p>
    <w:p w:rsidR="005D6CBC" w:rsidRDefault="005D6CBC" w:rsidP="00ED1B5E">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выявление коррупциогенных факторов в нормативных прав</w:t>
      </w:r>
      <w:r w:rsidR="00C548D6">
        <w:rPr>
          <w:rFonts w:ascii="Times New Roman" w:hAnsi="Times New Roman" w:cs="Times New Roman"/>
          <w:sz w:val="28"/>
          <w:szCs w:val="28"/>
        </w:rPr>
        <w:t>овых актах;</w:t>
      </w:r>
    </w:p>
    <w:p w:rsidR="00C548D6" w:rsidRDefault="00C548D6" w:rsidP="00ED1B5E">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эффективность системы внутреннего контроля за использованием бюджетных средств, государственного и муниципального имущества;</w:t>
      </w:r>
    </w:p>
    <w:p w:rsidR="00C548D6" w:rsidRDefault="00C548D6" w:rsidP="00ED1B5E">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полнота и эффективность принятия профилактических мероприятий главными распорядителями бюджетных средств.</w:t>
      </w:r>
    </w:p>
    <w:p w:rsidR="00ED1B5E" w:rsidRDefault="00ED1B5E" w:rsidP="00ED1B5E">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С учетом целей и задач контрольных мероприятий </w:t>
      </w:r>
      <w:r w:rsidRPr="00ED1B5E">
        <w:rPr>
          <w:rFonts w:ascii="Times New Roman" w:hAnsi="Times New Roman" w:cs="Times New Roman"/>
          <w:sz w:val="28"/>
          <w:szCs w:val="28"/>
        </w:rPr>
        <w:t xml:space="preserve">данные вопросы </w:t>
      </w:r>
      <w:r>
        <w:rPr>
          <w:rFonts w:ascii="Times New Roman" w:hAnsi="Times New Roman" w:cs="Times New Roman"/>
          <w:sz w:val="28"/>
          <w:szCs w:val="28"/>
        </w:rPr>
        <w:t xml:space="preserve">целесообразно </w:t>
      </w:r>
      <w:r w:rsidRPr="00ED1B5E">
        <w:rPr>
          <w:rFonts w:ascii="Times New Roman" w:hAnsi="Times New Roman" w:cs="Times New Roman"/>
          <w:sz w:val="28"/>
          <w:szCs w:val="28"/>
        </w:rPr>
        <w:t>включать самостоятельными пунктами в программы проверок и уделять им особое внимание при направлении материалов в</w:t>
      </w:r>
      <w:r>
        <w:rPr>
          <w:rFonts w:ascii="Times New Roman" w:hAnsi="Times New Roman" w:cs="Times New Roman"/>
          <w:sz w:val="28"/>
          <w:szCs w:val="28"/>
        </w:rPr>
        <w:t xml:space="preserve"> правоохранительные органы</w:t>
      </w:r>
      <w:r w:rsidRPr="00ED1B5E">
        <w:rPr>
          <w:rFonts w:ascii="Times New Roman" w:hAnsi="Times New Roman" w:cs="Times New Roman"/>
          <w:sz w:val="28"/>
          <w:szCs w:val="28"/>
        </w:rPr>
        <w:t>.</w:t>
      </w:r>
    </w:p>
    <w:p w:rsidR="00403BF2" w:rsidRPr="00ED1B5E" w:rsidRDefault="00FE50D0" w:rsidP="00ED1B5E">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2.2. </w:t>
      </w:r>
      <w:r w:rsidR="00403BF2">
        <w:rPr>
          <w:rFonts w:ascii="Times New Roman" w:hAnsi="Times New Roman" w:cs="Times New Roman"/>
          <w:sz w:val="28"/>
          <w:szCs w:val="28"/>
        </w:rPr>
        <w:t>В целях наиболее эффективного выявления коррупционных рисков в финансово-бюджетной сфере при необходимости могут проводиться совместные контрольные мероприятия.</w:t>
      </w:r>
    </w:p>
    <w:p w:rsidR="00DA0433" w:rsidRPr="00DA0433" w:rsidRDefault="001D2697" w:rsidP="00DA0433">
      <w:pPr>
        <w:pStyle w:val="1"/>
        <w:keepLines w:val="0"/>
        <w:spacing w:before="240" w:after="240" w:line="240" w:lineRule="auto"/>
        <w:jc w:val="center"/>
        <w:rPr>
          <w:rFonts w:ascii="Times New Roman" w:eastAsia="Times New Roman" w:hAnsi="Times New Roman" w:cs="Times New Roman"/>
          <w:bCs w:val="0"/>
          <w:color w:val="auto"/>
          <w:sz w:val="34"/>
          <w:szCs w:val="34"/>
        </w:rPr>
      </w:pPr>
      <w:bookmarkStart w:id="3" w:name="_Toc254770088"/>
      <w:bookmarkStart w:id="4" w:name="_Toc342028079"/>
      <w:r>
        <w:rPr>
          <w:rFonts w:ascii="Times New Roman" w:eastAsia="Times New Roman" w:hAnsi="Times New Roman" w:cs="Times New Roman"/>
          <w:bCs w:val="0"/>
          <w:color w:val="auto"/>
          <w:sz w:val="34"/>
          <w:szCs w:val="34"/>
          <w:lang w:val="en-US"/>
        </w:rPr>
        <w:t>III</w:t>
      </w:r>
      <w:r w:rsidRPr="001D2697">
        <w:rPr>
          <w:rFonts w:ascii="Times New Roman" w:eastAsia="Times New Roman" w:hAnsi="Times New Roman" w:cs="Times New Roman"/>
          <w:bCs w:val="0"/>
          <w:color w:val="auto"/>
          <w:sz w:val="34"/>
          <w:szCs w:val="34"/>
        </w:rPr>
        <w:t xml:space="preserve">. </w:t>
      </w:r>
      <w:r w:rsidR="00DA0433" w:rsidRPr="00DA0433">
        <w:rPr>
          <w:rFonts w:ascii="Times New Roman" w:eastAsia="Times New Roman" w:hAnsi="Times New Roman" w:cs="Times New Roman"/>
          <w:bCs w:val="0"/>
          <w:color w:val="auto"/>
          <w:sz w:val="34"/>
          <w:szCs w:val="34"/>
        </w:rPr>
        <w:t xml:space="preserve">Оценка </w:t>
      </w:r>
      <w:r w:rsidR="00C13F6D">
        <w:rPr>
          <w:rFonts w:ascii="Times New Roman" w:eastAsia="Times New Roman" w:hAnsi="Times New Roman" w:cs="Times New Roman"/>
          <w:bCs w:val="0"/>
          <w:color w:val="auto"/>
          <w:sz w:val="34"/>
          <w:szCs w:val="34"/>
        </w:rPr>
        <w:t xml:space="preserve">коррупционных </w:t>
      </w:r>
      <w:r w:rsidR="00DA0433" w:rsidRPr="00DA0433">
        <w:rPr>
          <w:rFonts w:ascii="Times New Roman" w:eastAsia="Times New Roman" w:hAnsi="Times New Roman" w:cs="Times New Roman"/>
          <w:bCs w:val="0"/>
          <w:color w:val="auto"/>
          <w:sz w:val="34"/>
          <w:szCs w:val="34"/>
        </w:rPr>
        <w:t>рисков</w:t>
      </w:r>
      <w:bookmarkEnd w:id="3"/>
      <w:bookmarkEnd w:id="4"/>
    </w:p>
    <w:p w:rsidR="00915967" w:rsidRPr="00915967" w:rsidRDefault="00FE50D0"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3.1. </w:t>
      </w:r>
      <w:r w:rsidR="00135AC1">
        <w:rPr>
          <w:rFonts w:ascii="Times New Roman" w:hAnsi="Times New Roman" w:cs="Times New Roman"/>
          <w:sz w:val="28"/>
          <w:szCs w:val="28"/>
        </w:rPr>
        <w:t xml:space="preserve">Планы и программы проведения </w:t>
      </w:r>
      <w:r w:rsidR="005D6CBC">
        <w:rPr>
          <w:rFonts w:ascii="Times New Roman" w:hAnsi="Times New Roman" w:cs="Times New Roman"/>
          <w:sz w:val="28"/>
          <w:szCs w:val="28"/>
        </w:rPr>
        <w:t xml:space="preserve">органами государственного и муниципального финансового контроля </w:t>
      </w:r>
      <w:r w:rsidR="00915967">
        <w:rPr>
          <w:rFonts w:ascii="Times New Roman" w:hAnsi="Times New Roman" w:cs="Times New Roman"/>
          <w:sz w:val="28"/>
          <w:szCs w:val="28"/>
        </w:rPr>
        <w:t xml:space="preserve">контрольных мероприятий </w:t>
      </w:r>
      <w:r w:rsidR="005D6CBC">
        <w:rPr>
          <w:rFonts w:ascii="Times New Roman" w:hAnsi="Times New Roman" w:cs="Times New Roman"/>
          <w:sz w:val="28"/>
          <w:szCs w:val="28"/>
        </w:rPr>
        <w:t>должн</w:t>
      </w:r>
      <w:r w:rsidR="00135AC1">
        <w:rPr>
          <w:rFonts w:ascii="Times New Roman" w:hAnsi="Times New Roman" w:cs="Times New Roman"/>
          <w:sz w:val="28"/>
          <w:szCs w:val="28"/>
        </w:rPr>
        <w:t xml:space="preserve">ы формироваться с учетом результатов </w:t>
      </w:r>
      <w:r w:rsidR="005D6CBC">
        <w:rPr>
          <w:rFonts w:ascii="Times New Roman" w:hAnsi="Times New Roman" w:cs="Times New Roman"/>
          <w:sz w:val="28"/>
          <w:szCs w:val="28"/>
        </w:rPr>
        <w:t>проводи</w:t>
      </w:r>
      <w:r w:rsidR="00135AC1">
        <w:rPr>
          <w:rFonts w:ascii="Times New Roman" w:hAnsi="Times New Roman" w:cs="Times New Roman"/>
          <w:sz w:val="28"/>
          <w:szCs w:val="28"/>
        </w:rPr>
        <w:t xml:space="preserve">мой ими </w:t>
      </w:r>
      <w:r w:rsidR="00CF04CF">
        <w:rPr>
          <w:rFonts w:ascii="Times New Roman" w:hAnsi="Times New Roman" w:cs="Times New Roman"/>
          <w:sz w:val="28"/>
          <w:szCs w:val="28"/>
        </w:rPr>
        <w:t>оценк</w:t>
      </w:r>
      <w:r w:rsidR="00135AC1">
        <w:rPr>
          <w:rFonts w:ascii="Times New Roman" w:hAnsi="Times New Roman" w:cs="Times New Roman"/>
          <w:sz w:val="28"/>
          <w:szCs w:val="28"/>
        </w:rPr>
        <w:t>и</w:t>
      </w:r>
      <w:r w:rsidR="00915967">
        <w:rPr>
          <w:rFonts w:ascii="Times New Roman" w:hAnsi="Times New Roman" w:cs="Times New Roman"/>
          <w:sz w:val="28"/>
          <w:szCs w:val="28"/>
        </w:rPr>
        <w:t xml:space="preserve"> наличия коррупционных рисков при использовании бюджетных средств, государственного </w:t>
      </w:r>
      <w:r w:rsidR="0032275F">
        <w:rPr>
          <w:rFonts w:ascii="Times New Roman" w:hAnsi="Times New Roman" w:cs="Times New Roman"/>
          <w:sz w:val="28"/>
          <w:szCs w:val="28"/>
        </w:rPr>
        <w:t>(</w:t>
      </w:r>
      <w:r w:rsidR="00915967">
        <w:rPr>
          <w:rFonts w:ascii="Times New Roman" w:hAnsi="Times New Roman" w:cs="Times New Roman"/>
          <w:sz w:val="28"/>
          <w:szCs w:val="28"/>
        </w:rPr>
        <w:t>муниципального</w:t>
      </w:r>
      <w:r w:rsidR="0032275F">
        <w:rPr>
          <w:rFonts w:ascii="Times New Roman" w:hAnsi="Times New Roman" w:cs="Times New Roman"/>
          <w:sz w:val="28"/>
          <w:szCs w:val="28"/>
        </w:rPr>
        <w:t>)</w:t>
      </w:r>
      <w:r w:rsidR="00915967">
        <w:rPr>
          <w:rFonts w:ascii="Times New Roman" w:hAnsi="Times New Roman" w:cs="Times New Roman"/>
          <w:sz w:val="28"/>
          <w:szCs w:val="28"/>
        </w:rPr>
        <w:t xml:space="preserve"> имущества.</w:t>
      </w:r>
    </w:p>
    <w:p w:rsidR="009F4BDF" w:rsidRDefault="00915967"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контрольных мероприятий </w:t>
      </w:r>
      <w:r w:rsidR="00CF04CF">
        <w:rPr>
          <w:rFonts w:ascii="Times New Roman" w:hAnsi="Times New Roman" w:cs="Times New Roman"/>
          <w:sz w:val="28"/>
          <w:szCs w:val="28"/>
        </w:rPr>
        <w:t xml:space="preserve">особое внимание </w:t>
      </w:r>
      <w:r>
        <w:rPr>
          <w:rFonts w:ascii="Times New Roman" w:hAnsi="Times New Roman" w:cs="Times New Roman"/>
          <w:sz w:val="28"/>
          <w:szCs w:val="28"/>
        </w:rPr>
        <w:t xml:space="preserve">необходимо </w:t>
      </w:r>
      <w:r w:rsidR="00CF04CF">
        <w:rPr>
          <w:rFonts w:ascii="Times New Roman" w:hAnsi="Times New Roman" w:cs="Times New Roman"/>
          <w:sz w:val="28"/>
          <w:szCs w:val="28"/>
        </w:rPr>
        <w:t xml:space="preserve">уделять </w:t>
      </w:r>
      <w:r>
        <w:rPr>
          <w:rFonts w:ascii="Times New Roman" w:hAnsi="Times New Roman" w:cs="Times New Roman"/>
          <w:sz w:val="28"/>
          <w:szCs w:val="28"/>
        </w:rPr>
        <w:t>вопрос</w:t>
      </w:r>
      <w:r w:rsidR="00CF04CF">
        <w:rPr>
          <w:rFonts w:ascii="Times New Roman" w:hAnsi="Times New Roman" w:cs="Times New Roman"/>
          <w:sz w:val="28"/>
          <w:szCs w:val="28"/>
        </w:rPr>
        <w:t>ам</w:t>
      </w:r>
      <w:r>
        <w:rPr>
          <w:rFonts w:ascii="Times New Roman" w:hAnsi="Times New Roman" w:cs="Times New Roman"/>
          <w:sz w:val="28"/>
          <w:szCs w:val="28"/>
        </w:rPr>
        <w:t>, связанны</w:t>
      </w:r>
      <w:r w:rsidR="00CF04CF">
        <w:rPr>
          <w:rFonts w:ascii="Times New Roman" w:hAnsi="Times New Roman" w:cs="Times New Roman"/>
          <w:sz w:val="28"/>
          <w:szCs w:val="28"/>
        </w:rPr>
        <w:t>м</w:t>
      </w:r>
      <w:r>
        <w:rPr>
          <w:rFonts w:ascii="Times New Roman" w:hAnsi="Times New Roman" w:cs="Times New Roman"/>
          <w:sz w:val="28"/>
          <w:szCs w:val="28"/>
        </w:rPr>
        <w:t xml:space="preserve"> с наибольшими рисками коррупционных проявлений</w:t>
      </w:r>
      <w:r w:rsidRPr="00DA0433">
        <w:rPr>
          <w:rFonts w:ascii="Times New Roman" w:hAnsi="Times New Roman" w:cs="Times New Roman"/>
          <w:sz w:val="28"/>
          <w:szCs w:val="28"/>
        </w:rPr>
        <w:t>.</w:t>
      </w:r>
    </w:p>
    <w:p w:rsidR="00DA0433" w:rsidRPr="00DA0433" w:rsidRDefault="00915967"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Пример о</w:t>
      </w:r>
      <w:r w:rsidR="00DA0433" w:rsidRPr="00DA0433">
        <w:rPr>
          <w:rFonts w:ascii="Times New Roman" w:hAnsi="Times New Roman" w:cs="Times New Roman"/>
          <w:sz w:val="28"/>
          <w:szCs w:val="28"/>
        </w:rPr>
        <w:t>ценк</w:t>
      </w:r>
      <w:r>
        <w:rPr>
          <w:rFonts w:ascii="Times New Roman" w:hAnsi="Times New Roman" w:cs="Times New Roman"/>
          <w:sz w:val="28"/>
          <w:szCs w:val="28"/>
        </w:rPr>
        <w:t xml:space="preserve">икоррупционных </w:t>
      </w:r>
      <w:r w:rsidR="00DA0433" w:rsidRPr="00DA0433">
        <w:rPr>
          <w:rFonts w:ascii="Times New Roman" w:hAnsi="Times New Roman" w:cs="Times New Roman"/>
          <w:sz w:val="28"/>
          <w:szCs w:val="28"/>
        </w:rPr>
        <w:t>рисков</w:t>
      </w:r>
      <w:r w:rsidR="009F4BDF">
        <w:rPr>
          <w:rFonts w:ascii="Times New Roman" w:hAnsi="Times New Roman" w:cs="Times New Roman"/>
          <w:sz w:val="28"/>
          <w:szCs w:val="28"/>
        </w:rPr>
        <w:t xml:space="preserve">на этапе подготовки к проведению контрольного мероприятия </w:t>
      </w:r>
      <w:r>
        <w:rPr>
          <w:rFonts w:ascii="Times New Roman" w:hAnsi="Times New Roman" w:cs="Times New Roman"/>
          <w:sz w:val="28"/>
          <w:szCs w:val="28"/>
        </w:rPr>
        <w:t xml:space="preserve">представлен </w:t>
      </w:r>
      <w:r w:rsidR="009E34B4">
        <w:rPr>
          <w:rFonts w:ascii="Times New Roman" w:hAnsi="Times New Roman" w:cs="Times New Roman"/>
          <w:sz w:val="28"/>
          <w:szCs w:val="28"/>
        </w:rPr>
        <w:t>в Таблице.</w:t>
      </w:r>
    </w:p>
    <w:p w:rsidR="00DA0433" w:rsidRPr="00DA0433" w:rsidRDefault="00DA0433" w:rsidP="00915967">
      <w:pPr>
        <w:pStyle w:val="a3"/>
        <w:spacing w:after="0" w:line="288" w:lineRule="auto"/>
        <w:ind w:left="0" w:firstLine="709"/>
        <w:contextualSpacing w:val="0"/>
        <w:jc w:val="right"/>
        <w:rPr>
          <w:rFonts w:ascii="Times New Roman" w:hAnsi="Times New Roman" w:cs="Times New Roman"/>
          <w:sz w:val="28"/>
          <w:szCs w:val="28"/>
        </w:rPr>
      </w:pPr>
      <w:r w:rsidRPr="00DA0433">
        <w:rPr>
          <w:rFonts w:ascii="Times New Roman" w:hAnsi="Times New Roman" w:cs="Times New Roman"/>
          <w:sz w:val="28"/>
          <w:szCs w:val="28"/>
        </w:rPr>
        <w:t>Таблица</w:t>
      </w:r>
    </w:p>
    <w:p w:rsidR="00DA0433" w:rsidRDefault="00DA0433" w:rsidP="00C13F6D">
      <w:pPr>
        <w:pStyle w:val="a3"/>
        <w:spacing w:after="0" w:line="240" w:lineRule="auto"/>
        <w:ind w:left="0"/>
        <w:contextualSpacing w:val="0"/>
        <w:jc w:val="center"/>
        <w:rPr>
          <w:rFonts w:ascii="Times New Roman" w:hAnsi="Times New Roman" w:cs="Times New Roman"/>
          <w:sz w:val="28"/>
          <w:szCs w:val="28"/>
        </w:rPr>
      </w:pPr>
      <w:r w:rsidRPr="00DA0433">
        <w:rPr>
          <w:rFonts w:ascii="Times New Roman" w:hAnsi="Times New Roman" w:cs="Times New Roman"/>
          <w:sz w:val="28"/>
          <w:szCs w:val="28"/>
        </w:rPr>
        <w:t xml:space="preserve">Оценка </w:t>
      </w:r>
      <w:r w:rsidR="00CF04CF">
        <w:rPr>
          <w:rFonts w:ascii="Times New Roman" w:hAnsi="Times New Roman" w:cs="Times New Roman"/>
          <w:sz w:val="28"/>
          <w:szCs w:val="28"/>
        </w:rPr>
        <w:t xml:space="preserve">коррупционных </w:t>
      </w:r>
      <w:r w:rsidRPr="00DA0433">
        <w:rPr>
          <w:rFonts w:ascii="Times New Roman" w:hAnsi="Times New Roman" w:cs="Times New Roman"/>
          <w:sz w:val="28"/>
          <w:szCs w:val="28"/>
        </w:rPr>
        <w:t>рисков</w:t>
      </w:r>
    </w:p>
    <w:p w:rsidR="003907D2" w:rsidRDefault="003907D2" w:rsidP="00C13F6D">
      <w:pPr>
        <w:pStyle w:val="a3"/>
        <w:spacing w:after="0" w:line="240" w:lineRule="auto"/>
        <w:ind w:left="0"/>
        <w:contextualSpacing w:val="0"/>
        <w:jc w:val="center"/>
        <w:rPr>
          <w:rFonts w:ascii="Times New Roman" w:hAnsi="Times New Roman" w:cs="Times New Roman"/>
          <w:sz w:val="4"/>
          <w:szCs w:val="4"/>
        </w:rPr>
      </w:pPr>
    </w:p>
    <w:p w:rsidR="003907D2" w:rsidRDefault="003907D2" w:rsidP="00C13F6D">
      <w:pPr>
        <w:pStyle w:val="a3"/>
        <w:spacing w:after="0" w:line="240" w:lineRule="auto"/>
        <w:ind w:left="0"/>
        <w:contextualSpacing w:val="0"/>
        <w:jc w:val="center"/>
        <w:rPr>
          <w:rFonts w:ascii="Times New Roman" w:hAnsi="Times New Roman" w:cs="Times New Roman"/>
          <w:sz w:val="4"/>
          <w:szCs w:val="4"/>
        </w:rPr>
      </w:pPr>
    </w:p>
    <w:p w:rsidR="003907D2" w:rsidRPr="003907D2" w:rsidRDefault="003907D2" w:rsidP="00C13F6D">
      <w:pPr>
        <w:pStyle w:val="a3"/>
        <w:spacing w:after="0" w:line="240" w:lineRule="auto"/>
        <w:ind w:left="0"/>
        <w:contextualSpacing w:val="0"/>
        <w:jc w:val="center"/>
        <w:rPr>
          <w:rFonts w:ascii="Times New Roman" w:hAnsi="Times New Roman" w:cs="Times New Roman"/>
          <w:sz w:val="4"/>
          <w:szCs w:val="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1984"/>
        <w:gridCol w:w="2552"/>
      </w:tblGrid>
      <w:tr w:rsidR="009E34B4" w:rsidRPr="00CE6BF6" w:rsidTr="00810456">
        <w:trPr>
          <w:trHeight w:val="453"/>
        </w:trPr>
        <w:tc>
          <w:tcPr>
            <w:tcW w:w="5529" w:type="dxa"/>
            <w:vAlign w:val="center"/>
          </w:tcPr>
          <w:p w:rsidR="00DA0433" w:rsidRPr="00CE6BF6" w:rsidRDefault="00DA0433" w:rsidP="00C13F6D">
            <w:pPr>
              <w:pStyle w:val="21"/>
              <w:widowControl/>
              <w:ind w:firstLine="0"/>
              <w:jc w:val="center"/>
              <w:rPr>
                <w:sz w:val="24"/>
                <w:szCs w:val="24"/>
              </w:rPr>
            </w:pPr>
            <w:r w:rsidRPr="00CE6BF6">
              <w:rPr>
                <w:sz w:val="24"/>
                <w:szCs w:val="24"/>
              </w:rPr>
              <w:t>Риски</w:t>
            </w:r>
          </w:p>
        </w:tc>
        <w:tc>
          <w:tcPr>
            <w:tcW w:w="1984" w:type="dxa"/>
            <w:vAlign w:val="center"/>
          </w:tcPr>
          <w:p w:rsidR="00DA0433" w:rsidRPr="00CE6BF6" w:rsidRDefault="00DA0433" w:rsidP="00C13F6D">
            <w:pPr>
              <w:pStyle w:val="21"/>
              <w:widowControl/>
              <w:ind w:firstLine="0"/>
              <w:jc w:val="center"/>
              <w:rPr>
                <w:sz w:val="24"/>
                <w:szCs w:val="24"/>
                <w:highlight w:val="green"/>
              </w:rPr>
            </w:pPr>
            <w:r w:rsidRPr="00CE6BF6">
              <w:rPr>
                <w:sz w:val="24"/>
                <w:szCs w:val="24"/>
              </w:rPr>
              <w:t xml:space="preserve">Вероятность наступления </w:t>
            </w:r>
            <w:r w:rsidR="00810456" w:rsidRPr="00CE6BF6">
              <w:rPr>
                <w:sz w:val="24"/>
                <w:szCs w:val="24"/>
              </w:rPr>
              <w:t>негативного события (нарушения, недостатка)</w:t>
            </w:r>
          </w:p>
        </w:tc>
        <w:tc>
          <w:tcPr>
            <w:tcW w:w="2552" w:type="dxa"/>
            <w:vAlign w:val="center"/>
          </w:tcPr>
          <w:p w:rsidR="00DA0433" w:rsidRPr="00CE6BF6" w:rsidRDefault="00DA0433" w:rsidP="00C13F6D">
            <w:pPr>
              <w:pStyle w:val="21"/>
              <w:widowControl/>
              <w:ind w:firstLine="0"/>
              <w:jc w:val="center"/>
              <w:rPr>
                <w:sz w:val="24"/>
                <w:szCs w:val="24"/>
              </w:rPr>
            </w:pPr>
            <w:r w:rsidRPr="00CE6BF6">
              <w:rPr>
                <w:sz w:val="24"/>
                <w:szCs w:val="24"/>
              </w:rPr>
              <w:t xml:space="preserve">Влияние </w:t>
            </w:r>
            <w:r w:rsidR="00810456" w:rsidRPr="00CE6BF6">
              <w:rPr>
                <w:sz w:val="24"/>
                <w:szCs w:val="24"/>
              </w:rPr>
              <w:t>негативного события на эффективность использования государственных (муниципальных) ресурсов</w:t>
            </w:r>
          </w:p>
        </w:tc>
      </w:tr>
      <w:tr w:rsidR="009E34B4" w:rsidRPr="00CE6BF6" w:rsidTr="00810456">
        <w:tc>
          <w:tcPr>
            <w:tcW w:w="5529" w:type="dxa"/>
            <w:vAlign w:val="center"/>
          </w:tcPr>
          <w:p w:rsidR="00DA0433" w:rsidRPr="00CE6BF6" w:rsidRDefault="00915967" w:rsidP="002A642B">
            <w:pPr>
              <w:pStyle w:val="21"/>
              <w:widowControl/>
              <w:spacing w:line="288" w:lineRule="auto"/>
              <w:ind w:firstLine="0"/>
              <w:rPr>
                <w:sz w:val="24"/>
                <w:szCs w:val="24"/>
              </w:rPr>
            </w:pPr>
            <w:r w:rsidRPr="00CE6BF6">
              <w:rPr>
                <w:sz w:val="24"/>
                <w:szCs w:val="24"/>
              </w:rPr>
              <w:t xml:space="preserve">Завышение </w:t>
            </w:r>
            <w:r w:rsidR="00F16D23" w:rsidRPr="00CE6BF6">
              <w:rPr>
                <w:sz w:val="24"/>
                <w:szCs w:val="24"/>
              </w:rPr>
              <w:t>стартовых (</w:t>
            </w:r>
            <w:r w:rsidRPr="00CE6BF6">
              <w:rPr>
                <w:sz w:val="24"/>
                <w:szCs w:val="24"/>
              </w:rPr>
              <w:t>закупочных</w:t>
            </w:r>
            <w:r w:rsidR="00F16D23" w:rsidRPr="00CE6BF6">
              <w:rPr>
                <w:sz w:val="24"/>
                <w:szCs w:val="24"/>
              </w:rPr>
              <w:t>)</w:t>
            </w:r>
            <w:r w:rsidRPr="00CE6BF6">
              <w:rPr>
                <w:sz w:val="24"/>
                <w:szCs w:val="24"/>
              </w:rPr>
              <w:t xml:space="preserve"> цен при размещении государственных (муниципальных) заказов</w:t>
            </w:r>
          </w:p>
        </w:tc>
        <w:tc>
          <w:tcPr>
            <w:tcW w:w="1984" w:type="dxa"/>
            <w:vAlign w:val="center"/>
          </w:tcPr>
          <w:p w:rsidR="00DA0433" w:rsidRPr="00CE6BF6" w:rsidRDefault="00135AC1" w:rsidP="002A642B">
            <w:pPr>
              <w:pStyle w:val="21"/>
              <w:widowControl/>
              <w:spacing w:line="288" w:lineRule="auto"/>
              <w:ind w:firstLine="0"/>
              <w:jc w:val="center"/>
              <w:rPr>
                <w:sz w:val="24"/>
                <w:szCs w:val="24"/>
              </w:rPr>
            </w:pPr>
            <w:r w:rsidRPr="00CE6BF6">
              <w:rPr>
                <w:sz w:val="24"/>
                <w:szCs w:val="24"/>
              </w:rPr>
              <w:t>Высокая</w:t>
            </w:r>
          </w:p>
        </w:tc>
        <w:tc>
          <w:tcPr>
            <w:tcW w:w="2552" w:type="dxa"/>
            <w:vAlign w:val="center"/>
          </w:tcPr>
          <w:p w:rsidR="00DA0433" w:rsidRPr="00CE6BF6" w:rsidRDefault="00DA0433" w:rsidP="002A642B">
            <w:pPr>
              <w:pStyle w:val="21"/>
              <w:widowControl/>
              <w:spacing w:line="288" w:lineRule="auto"/>
              <w:ind w:firstLine="0"/>
              <w:jc w:val="center"/>
              <w:rPr>
                <w:sz w:val="24"/>
                <w:szCs w:val="24"/>
              </w:rPr>
            </w:pPr>
            <w:r w:rsidRPr="00CE6BF6">
              <w:rPr>
                <w:sz w:val="24"/>
                <w:szCs w:val="24"/>
              </w:rPr>
              <w:t>Сильное</w:t>
            </w:r>
          </w:p>
        </w:tc>
      </w:tr>
      <w:tr w:rsidR="009E34B4" w:rsidRPr="00CE6BF6" w:rsidTr="00810456">
        <w:trPr>
          <w:trHeight w:val="434"/>
        </w:trPr>
        <w:tc>
          <w:tcPr>
            <w:tcW w:w="5529" w:type="dxa"/>
            <w:vAlign w:val="center"/>
          </w:tcPr>
          <w:p w:rsidR="009E34B4" w:rsidRPr="00CE6BF6" w:rsidRDefault="009E34B4" w:rsidP="002A642B">
            <w:pPr>
              <w:pStyle w:val="21"/>
              <w:widowControl/>
              <w:spacing w:line="288" w:lineRule="auto"/>
              <w:ind w:firstLine="0"/>
              <w:rPr>
                <w:sz w:val="24"/>
                <w:szCs w:val="24"/>
              </w:rPr>
            </w:pPr>
            <w:r w:rsidRPr="00CE6BF6">
              <w:rPr>
                <w:sz w:val="24"/>
                <w:szCs w:val="24"/>
              </w:rPr>
              <w:t>Поставка товаров пониженной сортности, ненадлежащего качества</w:t>
            </w:r>
            <w:r w:rsidR="00F16D23" w:rsidRPr="00CE6BF6">
              <w:rPr>
                <w:sz w:val="24"/>
                <w:szCs w:val="24"/>
              </w:rPr>
              <w:t>. Прием выполненных работ (оказанных услуг) ненадлежащего качества</w:t>
            </w:r>
          </w:p>
        </w:tc>
        <w:tc>
          <w:tcPr>
            <w:tcW w:w="1984" w:type="dxa"/>
            <w:vAlign w:val="center"/>
          </w:tcPr>
          <w:p w:rsidR="009E34B4" w:rsidRPr="00CE6BF6" w:rsidRDefault="00682CB4" w:rsidP="002A642B">
            <w:pPr>
              <w:pStyle w:val="21"/>
              <w:widowControl/>
              <w:spacing w:line="288" w:lineRule="auto"/>
              <w:ind w:firstLine="0"/>
              <w:jc w:val="center"/>
              <w:rPr>
                <w:sz w:val="24"/>
                <w:szCs w:val="24"/>
              </w:rPr>
            </w:pPr>
            <w:r w:rsidRPr="00CE6BF6">
              <w:rPr>
                <w:sz w:val="24"/>
                <w:szCs w:val="24"/>
              </w:rPr>
              <w:t>Высокая</w:t>
            </w:r>
          </w:p>
        </w:tc>
        <w:tc>
          <w:tcPr>
            <w:tcW w:w="2552" w:type="dxa"/>
            <w:vAlign w:val="center"/>
          </w:tcPr>
          <w:p w:rsidR="009E34B4" w:rsidRPr="00CE6BF6" w:rsidRDefault="009E34B4" w:rsidP="002A642B">
            <w:pPr>
              <w:pStyle w:val="21"/>
              <w:widowControl/>
              <w:spacing w:line="288" w:lineRule="auto"/>
              <w:ind w:firstLine="0"/>
              <w:jc w:val="center"/>
              <w:rPr>
                <w:sz w:val="24"/>
                <w:szCs w:val="24"/>
              </w:rPr>
            </w:pPr>
            <w:r w:rsidRPr="00CE6BF6">
              <w:rPr>
                <w:sz w:val="24"/>
                <w:szCs w:val="24"/>
              </w:rPr>
              <w:t>Сильное</w:t>
            </w:r>
          </w:p>
        </w:tc>
      </w:tr>
      <w:tr w:rsidR="00F16D23" w:rsidRPr="00CE6BF6" w:rsidTr="00810456">
        <w:trPr>
          <w:trHeight w:val="434"/>
        </w:trPr>
        <w:tc>
          <w:tcPr>
            <w:tcW w:w="5529" w:type="dxa"/>
            <w:vAlign w:val="center"/>
          </w:tcPr>
          <w:p w:rsidR="00F16D23" w:rsidRPr="00CE6BF6" w:rsidRDefault="00F16D23" w:rsidP="00F16D23">
            <w:pPr>
              <w:pStyle w:val="21"/>
              <w:widowControl/>
              <w:spacing w:line="288" w:lineRule="auto"/>
              <w:ind w:firstLine="0"/>
              <w:rPr>
                <w:sz w:val="24"/>
                <w:szCs w:val="24"/>
              </w:rPr>
            </w:pPr>
            <w:r w:rsidRPr="00CE6BF6">
              <w:rPr>
                <w:sz w:val="24"/>
                <w:szCs w:val="24"/>
              </w:rPr>
              <w:t xml:space="preserve">Заключение государственного (муниципального) контракта без соблюдения установленной процедуры </w:t>
            </w:r>
          </w:p>
        </w:tc>
        <w:tc>
          <w:tcPr>
            <w:tcW w:w="1984" w:type="dxa"/>
            <w:vAlign w:val="center"/>
          </w:tcPr>
          <w:p w:rsidR="00F16D23" w:rsidRPr="00CE6BF6" w:rsidRDefault="00F16D23" w:rsidP="00DF67A8">
            <w:pPr>
              <w:pStyle w:val="21"/>
              <w:widowControl/>
              <w:spacing w:line="288" w:lineRule="auto"/>
              <w:ind w:firstLine="0"/>
              <w:jc w:val="center"/>
              <w:rPr>
                <w:sz w:val="24"/>
                <w:szCs w:val="24"/>
              </w:rPr>
            </w:pPr>
            <w:r w:rsidRPr="00CE6BF6">
              <w:rPr>
                <w:sz w:val="24"/>
                <w:szCs w:val="24"/>
              </w:rPr>
              <w:t>Высокая</w:t>
            </w:r>
          </w:p>
        </w:tc>
        <w:tc>
          <w:tcPr>
            <w:tcW w:w="2552" w:type="dxa"/>
            <w:vAlign w:val="center"/>
          </w:tcPr>
          <w:p w:rsidR="00F16D23" w:rsidRPr="00CE6BF6" w:rsidRDefault="00F16D23" w:rsidP="00DF67A8">
            <w:pPr>
              <w:pStyle w:val="21"/>
              <w:widowControl/>
              <w:spacing w:line="288" w:lineRule="auto"/>
              <w:ind w:firstLine="0"/>
              <w:jc w:val="center"/>
              <w:rPr>
                <w:sz w:val="24"/>
                <w:szCs w:val="24"/>
              </w:rPr>
            </w:pPr>
            <w:r w:rsidRPr="00CE6BF6">
              <w:rPr>
                <w:sz w:val="24"/>
                <w:szCs w:val="24"/>
              </w:rPr>
              <w:t>Сильное</w:t>
            </w:r>
          </w:p>
        </w:tc>
      </w:tr>
      <w:tr w:rsidR="00F25FA9" w:rsidRPr="00CE6BF6" w:rsidTr="00810456">
        <w:trPr>
          <w:trHeight w:val="434"/>
        </w:trPr>
        <w:tc>
          <w:tcPr>
            <w:tcW w:w="5529" w:type="dxa"/>
            <w:vAlign w:val="center"/>
          </w:tcPr>
          <w:p w:rsidR="00F25FA9" w:rsidRPr="00CE6BF6" w:rsidRDefault="00F25FA9" w:rsidP="00F25FA9">
            <w:pPr>
              <w:pStyle w:val="21"/>
              <w:widowControl/>
              <w:spacing w:line="288" w:lineRule="auto"/>
              <w:ind w:firstLine="0"/>
              <w:rPr>
                <w:sz w:val="24"/>
                <w:szCs w:val="24"/>
              </w:rPr>
            </w:pPr>
            <w:r w:rsidRPr="00CE6BF6">
              <w:rPr>
                <w:sz w:val="24"/>
                <w:szCs w:val="24"/>
              </w:rPr>
              <w:t>Аффилированность лиц, принимающих участие в размещении заказов для государственных (муниципальных) нужд</w:t>
            </w:r>
          </w:p>
        </w:tc>
        <w:tc>
          <w:tcPr>
            <w:tcW w:w="1984" w:type="dxa"/>
            <w:vAlign w:val="center"/>
          </w:tcPr>
          <w:p w:rsidR="00F25FA9" w:rsidRPr="00CE6BF6" w:rsidRDefault="00F25FA9" w:rsidP="00DF67A8">
            <w:pPr>
              <w:pStyle w:val="21"/>
              <w:widowControl/>
              <w:spacing w:line="288" w:lineRule="auto"/>
              <w:ind w:firstLine="0"/>
              <w:jc w:val="center"/>
              <w:rPr>
                <w:sz w:val="24"/>
                <w:szCs w:val="24"/>
              </w:rPr>
            </w:pPr>
            <w:r w:rsidRPr="00CE6BF6">
              <w:rPr>
                <w:sz w:val="24"/>
                <w:szCs w:val="24"/>
              </w:rPr>
              <w:t>Высокое</w:t>
            </w:r>
          </w:p>
        </w:tc>
        <w:tc>
          <w:tcPr>
            <w:tcW w:w="2552" w:type="dxa"/>
            <w:vAlign w:val="center"/>
          </w:tcPr>
          <w:p w:rsidR="00F25FA9" w:rsidRPr="00CE6BF6" w:rsidRDefault="00F25FA9" w:rsidP="00DF67A8">
            <w:pPr>
              <w:pStyle w:val="21"/>
              <w:widowControl/>
              <w:spacing w:line="288" w:lineRule="auto"/>
              <w:ind w:firstLine="0"/>
              <w:jc w:val="center"/>
              <w:rPr>
                <w:sz w:val="24"/>
                <w:szCs w:val="24"/>
              </w:rPr>
            </w:pPr>
            <w:r w:rsidRPr="00CE6BF6">
              <w:rPr>
                <w:sz w:val="24"/>
                <w:szCs w:val="24"/>
              </w:rPr>
              <w:t>Сильное</w:t>
            </w:r>
          </w:p>
        </w:tc>
      </w:tr>
      <w:tr w:rsidR="00F16D23" w:rsidRPr="00CE6BF6" w:rsidTr="00810456">
        <w:trPr>
          <w:trHeight w:val="434"/>
        </w:trPr>
        <w:tc>
          <w:tcPr>
            <w:tcW w:w="5529" w:type="dxa"/>
            <w:vAlign w:val="center"/>
          </w:tcPr>
          <w:p w:rsidR="00F16D23" w:rsidRPr="00CE6BF6" w:rsidRDefault="00F16D23" w:rsidP="00DF67A8">
            <w:pPr>
              <w:pStyle w:val="21"/>
              <w:widowControl/>
              <w:spacing w:line="288" w:lineRule="auto"/>
              <w:ind w:firstLine="0"/>
              <w:rPr>
                <w:sz w:val="24"/>
                <w:szCs w:val="24"/>
              </w:rPr>
            </w:pPr>
            <w:r w:rsidRPr="00CE6BF6">
              <w:rPr>
                <w:sz w:val="24"/>
                <w:szCs w:val="24"/>
              </w:rPr>
              <w:t>Заключение государственного (муниципального) контракта с подрядной организацией, не имеющей специального разрешения на проведение определенного вида работ</w:t>
            </w:r>
          </w:p>
        </w:tc>
        <w:tc>
          <w:tcPr>
            <w:tcW w:w="1984" w:type="dxa"/>
            <w:vAlign w:val="center"/>
          </w:tcPr>
          <w:p w:rsidR="00F16D23" w:rsidRPr="00CE6BF6" w:rsidRDefault="00F16D23" w:rsidP="00DF67A8">
            <w:pPr>
              <w:pStyle w:val="21"/>
              <w:widowControl/>
              <w:spacing w:line="288" w:lineRule="auto"/>
              <w:ind w:firstLine="0"/>
              <w:jc w:val="center"/>
              <w:rPr>
                <w:sz w:val="24"/>
                <w:szCs w:val="24"/>
              </w:rPr>
            </w:pPr>
            <w:r w:rsidRPr="00CE6BF6">
              <w:rPr>
                <w:sz w:val="24"/>
                <w:szCs w:val="24"/>
              </w:rPr>
              <w:t>Средняя</w:t>
            </w:r>
          </w:p>
        </w:tc>
        <w:tc>
          <w:tcPr>
            <w:tcW w:w="2552" w:type="dxa"/>
            <w:vAlign w:val="center"/>
          </w:tcPr>
          <w:p w:rsidR="00F16D23" w:rsidRPr="00CE6BF6" w:rsidRDefault="00F16D23" w:rsidP="00DF67A8">
            <w:pPr>
              <w:pStyle w:val="21"/>
              <w:widowControl/>
              <w:spacing w:line="288" w:lineRule="auto"/>
              <w:ind w:firstLine="0"/>
              <w:jc w:val="center"/>
              <w:rPr>
                <w:sz w:val="24"/>
                <w:szCs w:val="24"/>
              </w:rPr>
            </w:pPr>
            <w:r w:rsidRPr="00CE6BF6">
              <w:rPr>
                <w:sz w:val="24"/>
                <w:szCs w:val="24"/>
              </w:rPr>
              <w:t>Среднее</w:t>
            </w:r>
          </w:p>
        </w:tc>
      </w:tr>
      <w:tr w:rsidR="00F16D23" w:rsidRPr="00CE6BF6" w:rsidTr="00810456">
        <w:trPr>
          <w:trHeight w:val="434"/>
        </w:trPr>
        <w:tc>
          <w:tcPr>
            <w:tcW w:w="5529" w:type="dxa"/>
            <w:vAlign w:val="center"/>
          </w:tcPr>
          <w:p w:rsidR="00F16D23" w:rsidRPr="00CE6BF6" w:rsidRDefault="00F16D23" w:rsidP="002A642B">
            <w:pPr>
              <w:pStyle w:val="21"/>
              <w:widowControl/>
              <w:spacing w:line="288" w:lineRule="auto"/>
              <w:ind w:firstLine="0"/>
              <w:rPr>
                <w:sz w:val="24"/>
                <w:szCs w:val="24"/>
              </w:rPr>
            </w:pPr>
            <w:r w:rsidRPr="00CE6BF6">
              <w:rPr>
                <w:sz w:val="24"/>
                <w:szCs w:val="24"/>
              </w:rPr>
              <w:t>Необоснованное завышение стоимости строительно-монтажных работ, строительных материалов, оказанных услуг, поставленных товаров</w:t>
            </w:r>
          </w:p>
        </w:tc>
        <w:tc>
          <w:tcPr>
            <w:tcW w:w="1984" w:type="dxa"/>
            <w:vAlign w:val="center"/>
          </w:tcPr>
          <w:p w:rsidR="00F16D23" w:rsidRPr="00CE6BF6" w:rsidRDefault="00F16D23" w:rsidP="002A642B">
            <w:pPr>
              <w:pStyle w:val="21"/>
              <w:widowControl/>
              <w:spacing w:line="288" w:lineRule="auto"/>
              <w:ind w:firstLine="0"/>
              <w:jc w:val="center"/>
              <w:rPr>
                <w:sz w:val="24"/>
                <w:szCs w:val="24"/>
              </w:rPr>
            </w:pPr>
            <w:r w:rsidRPr="00CE6BF6">
              <w:rPr>
                <w:sz w:val="24"/>
                <w:szCs w:val="24"/>
              </w:rPr>
              <w:t>Средняя</w:t>
            </w:r>
          </w:p>
        </w:tc>
        <w:tc>
          <w:tcPr>
            <w:tcW w:w="2552" w:type="dxa"/>
            <w:vAlign w:val="center"/>
          </w:tcPr>
          <w:p w:rsidR="00F16D23" w:rsidRPr="00CE6BF6" w:rsidRDefault="00F16D23" w:rsidP="002A642B">
            <w:pPr>
              <w:pStyle w:val="21"/>
              <w:widowControl/>
              <w:spacing w:line="288" w:lineRule="auto"/>
              <w:ind w:firstLine="0"/>
              <w:jc w:val="center"/>
              <w:rPr>
                <w:sz w:val="24"/>
                <w:szCs w:val="24"/>
              </w:rPr>
            </w:pPr>
            <w:r w:rsidRPr="00CE6BF6">
              <w:rPr>
                <w:sz w:val="24"/>
                <w:szCs w:val="24"/>
              </w:rPr>
              <w:t>Сильное</w:t>
            </w:r>
          </w:p>
        </w:tc>
      </w:tr>
      <w:tr w:rsidR="00F16D23" w:rsidRPr="00CE6BF6" w:rsidTr="00810456">
        <w:tc>
          <w:tcPr>
            <w:tcW w:w="5529" w:type="dxa"/>
            <w:vAlign w:val="center"/>
          </w:tcPr>
          <w:p w:rsidR="00F16D23" w:rsidRPr="00CE6BF6" w:rsidRDefault="00F16D23" w:rsidP="00F16D23">
            <w:pPr>
              <w:pStyle w:val="21"/>
              <w:widowControl/>
              <w:spacing w:line="288" w:lineRule="auto"/>
              <w:ind w:firstLine="0"/>
              <w:rPr>
                <w:sz w:val="24"/>
                <w:szCs w:val="24"/>
              </w:rPr>
            </w:pPr>
            <w:r w:rsidRPr="00CE6BF6">
              <w:rPr>
                <w:sz w:val="24"/>
                <w:szCs w:val="24"/>
              </w:rPr>
              <w:t>Необоснованное продление сроков поставки товаров, выполнения работ, оказания услуг по государственным (муниципальным) контрактам</w:t>
            </w:r>
          </w:p>
        </w:tc>
        <w:tc>
          <w:tcPr>
            <w:tcW w:w="1984" w:type="dxa"/>
            <w:vAlign w:val="center"/>
          </w:tcPr>
          <w:p w:rsidR="00F16D23" w:rsidRPr="00CE6BF6" w:rsidRDefault="00F16D23" w:rsidP="00DF67A8">
            <w:pPr>
              <w:pStyle w:val="21"/>
              <w:widowControl/>
              <w:spacing w:line="288" w:lineRule="auto"/>
              <w:ind w:firstLine="0"/>
              <w:jc w:val="center"/>
              <w:rPr>
                <w:sz w:val="24"/>
                <w:szCs w:val="24"/>
              </w:rPr>
            </w:pPr>
            <w:r w:rsidRPr="00CE6BF6">
              <w:rPr>
                <w:sz w:val="24"/>
                <w:szCs w:val="24"/>
              </w:rPr>
              <w:t>Средняя</w:t>
            </w:r>
          </w:p>
        </w:tc>
        <w:tc>
          <w:tcPr>
            <w:tcW w:w="2552" w:type="dxa"/>
            <w:vAlign w:val="center"/>
          </w:tcPr>
          <w:p w:rsidR="00F16D23" w:rsidRPr="00CE6BF6" w:rsidRDefault="00F16D23" w:rsidP="00DF67A8">
            <w:pPr>
              <w:pStyle w:val="21"/>
              <w:widowControl/>
              <w:spacing w:line="288" w:lineRule="auto"/>
              <w:ind w:firstLine="0"/>
              <w:jc w:val="center"/>
              <w:rPr>
                <w:sz w:val="24"/>
                <w:szCs w:val="24"/>
              </w:rPr>
            </w:pPr>
            <w:r w:rsidRPr="00CE6BF6">
              <w:rPr>
                <w:sz w:val="24"/>
                <w:szCs w:val="24"/>
              </w:rPr>
              <w:t>Сильное</w:t>
            </w:r>
          </w:p>
        </w:tc>
      </w:tr>
      <w:tr w:rsidR="00F16D23" w:rsidRPr="00CE6BF6" w:rsidTr="00810456">
        <w:tc>
          <w:tcPr>
            <w:tcW w:w="5529" w:type="dxa"/>
            <w:vAlign w:val="center"/>
          </w:tcPr>
          <w:p w:rsidR="00F16D23" w:rsidRPr="00CE6BF6" w:rsidRDefault="00F16D23" w:rsidP="00F16D23">
            <w:pPr>
              <w:pStyle w:val="21"/>
              <w:widowControl/>
              <w:spacing w:line="288" w:lineRule="auto"/>
              <w:ind w:firstLine="0"/>
              <w:rPr>
                <w:sz w:val="24"/>
                <w:szCs w:val="24"/>
              </w:rPr>
            </w:pPr>
            <w:r w:rsidRPr="00CE6BF6">
              <w:rPr>
                <w:sz w:val="24"/>
                <w:szCs w:val="24"/>
              </w:rPr>
              <w:t>Непредъявление претензий к подрядным организациям, нарушившим условия государственного (муниципального) контракта</w:t>
            </w:r>
          </w:p>
        </w:tc>
        <w:tc>
          <w:tcPr>
            <w:tcW w:w="1984" w:type="dxa"/>
            <w:vAlign w:val="center"/>
          </w:tcPr>
          <w:p w:rsidR="00F16D23" w:rsidRPr="00CE6BF6" w:rsidRDefault="00F16D23" w:rsidP="00DF67A8">
            <w:pPr>
              <w:pStyle w:val="21"/>
              <w:widowControl/>
              <w:spacing w:line="288" w:lineRule="auto"/>
              <w:ind w:firstLine="0"/>
              <w:jc w:val="center"/>
              <w:rPr>
                <w:sz w:val="24"/>
                <w:szCs w:val="24"/>
              </w:rPr>
            </w:pPr>
            <w:r w:rsidRPr="00CE6BF6">
              <w:rPr>
                <w:sz w:val="24"/>
                <w:szCs w:val="24"/>
              </w:rPr>
              <w:t>Средняя</w:t>
            </w:r>
          </w:p>
        </w:tc>
        <w:tc>
          <w:tcPr>
            <w:tcW w:w="2552" w:type="dxa"/>
            <w:vAlign w:val="center"/>
          </w:tcPr>
          <w:p w:rsidR="00F16D23" w:rsidRPr="00CE6BF6" w:rsidRDefault="00F16D23" w:rsidP="00DF67A8">
            <w:pPr>
              <w:pStyle w:val="21"/>
              <w:widowControl/>
              <w:spacing w:line="288" w:lineRule="auto"/>
              <w:ind w:firstLine="0"/>
              <w:jc w:val="center"/>
              <w:rPr>
                <w:sz w:val="24"/>
                <w:szCs w:val="24"/>
              </w:rPr>
            </w:pPr>
            <w:r w:rsidRPr="00CE6BF6">
              <w:rPr>
                <w:sz w:val="24"/>
                <w:szCs w:val="24"/>
              </w:rPr>
              <w:t>Сильное</w:t>
            </w:r>
          </w:p>
        </w:tc>
      </w:tr>
      <w:tr w:rsidR="00F16D23" w:rsidRPr="00CE6BF6" w:rsidTr="00810456">
        <w:tc>
          <w:tcPr>
            <w:tcW w:w="5529" w:type="dxa"/>
            <w:vAlign w:val="center"/>
          </w:tcPr>
          <w:p w:rsidR="00F16D23" w:rsidRPr="00CE6BF6" w:rsidRDefault="00F16D23" w:rsidP="00DF67A8">
            <w:pPr>
              <w:pStyle w:val="21"/>
              <w:widowControl/>
              <w:spacing w:line="288" w:lineRule="auto"/>
              <w:ind w:firstLine="0"/>
              <w:rPr>
                <w:sz w:val="24"/>
                <w:szCs w:val="24"/>
              </w:rPr>
            </w:pPr>
            <w:r w:rsidRPr="00CE6BF6">
              <w:rPr>
                <w:sz w:val="24"/>
                <w:szCs w:val="24"/>
              </w:rPr>
              <w:t>Размещение государственных (муниципальных) заказов по уже выполненным работам, оказанным услугам</w:t>
            </w:r>
          </w:p>
        </w:tc>
        <w:tc>
          <w:tcPr>
            <w:tcW w:w="1984" w:type="dxa"/>
            <w:vAlign w:val="center"/>
          </w:tcPr>
          <w:p w:rsidR="00F16D23" w:rsidRPr="00CE6BF6" w:rsidRDefault="00F16D23" w:rsidP="00DF67A8">
            <w:pPr>
              <w:pStyle w:val="21"/>
              <w:widowControl/>
              <w:spacing w:line="288" w:lineRule="auto"/>
              <w:ind w:firstLine="0"/>
              <w:jc w:val="center"/>
              <w:rPr>
                <w:sz w:val="24"/>
                <w:szCs w:val="24"/>
              </w:rPr>
            </w:pPr>
            <w:r w:rsidRPr="00CE6BF6">
              <w:rPr>
                <w:sz w:val="24"/>
                <w:szCs w:val="24"/>
              </w:rPr>
              <w:t>Высокая</w:t>
            </w:r>
          </w:p>
        </w:tc>
        <w:tc>
          <w:tcPr>
            <w:tcW w:w="2552" w:type="dxa"/>
            <w:vAlign w:val="center"/>
          </w:tcPr>
          <w:p w:rsidR="00F16D23" w:rsidRPr="00CE6BF6" w:rsidRDefault="00F16D23" w:rsidP="00DF67A8">
            <w:pPr>
              <w:pStyle w:val="21"/>
              <w:widowControl/>
              <w:spacing w:line="288" w:lineRule="auto"/>
              <w:ind w:firstLine="0"/>
              <w:jc w:val="center"/>
              <w:rPr>
                <w:sz w:val="24"/>
                <w:szCs w:val="24"/>
              </w:rPr>
            </w:pPr>
            <w:r w:rsidRPr="00CE6BF6">
              <w:rPr>
                <w:sz w:val="24"/>
                <w:szCs w:val="24"/>
              </w:rPr>
              <w:t>Сильное</w:t>
            </w:r>
          </w:p>
        </w:tc>
      </w:tr>
      <w:tr w:rsidR="00F16D23" w:rsidRPr="00CE6BF6" w:rsidTr="00810456">
        <w:tc>
          <w:tcPr>
            <w:tcW w:w="5529" w:type="dxa"/>
            <w:vAlign w:val="center"/>
          </w:tcPr>
          <w:p w:rsidR="00F16D23" w:rsidRPr="00CE6BF6" w:rsidRDefault="00F16D23" w:rsidP="00DF67A8">
            <w:pPr>
              <w:pStyle w:val="21"/>
              <w:widowControl/>
              <w:spacing w:line="288" w:lineRule="auto"/>
              <w:ind w:firstLine="0"/>
              <w:rPr>
                <w:sz w:val="24"/>
                <w:szCs w:val="24"/>
              </w:rPr>
            </w:pPr>
            <w:r w:rsidRPr="00CE6BF6">
              <w:rPr>
                <w:sz w:val="24"/>
                <w:szCs w:val="24"/>
              </w:rPr>
              <w:t>Повторная оплата одних и тех же работ (услуг).</w:t>
            </w:r>
          </w:p>
        </w:tc>
        <w:tc>
          <w:tcPr>
            <w:tcW w:w="1984" w:type="dxa"/>
            <w:vAlign w:val="center"/>
          </w:tcPr>
          <w:p w:rsidR="00F16D23" w:rsidRPr="00CE6BF6" w:rsidRDefault="00F16D23" w:rsidP="00DF67A8">
            <w:pPr>
              <w:pStyle w:val="21"/>
              <w:widowControl/>
              <w:spacing w:line="288" w:lineRule="auto"/>
              <w:ind w:firstLine="0"/>
              <w:jc w:val="center"/>
              <w:rPr>
                <w:sz w:val="24"/>
                <w:szCs w:val="24"/>
              </w:rPr>
            </w:pPr>
            <w:r w:rsidRPr="00CE6BF6">
              <w:rPr>
                <w:sz w:val="24"/>
                <w:szCs w:val="24"/>
              </w:rPr>
              <w:t>Высокая</w:t>
            </w:r>
          </w:p>
        </w:tc>
        <w:tc>
          <w:tcPr>
            <w:tcW w:w="2552" w:type="dxa"/>
            <w:vAlign w:val="center"/>
          </w:tcPr>
          <w:p w:rsidR="00F16D23" w:rsidRPr="00CE6BF6" w:rsidRDefault="00F16D23" w:rsidP="00DF67A8">
            <w:pPr>
              <w:pStyle w:val="21"/>
              <w:widowControl/>
              <w:spacing w:line="288" w:lineRule="auto"/>
              <w:ind w:firstLine="0"/>
              <w:jc w:val="center"/>
              <w:rPr>
                <w:sz w:val="24"/>
                <w:szCs w:val="24"/>
              </w:rPr>
            </w:pPr>
            <w:r w:rsidRPr="00CE6BF6">
              <w:rPr>
                <w:sz w:val="24"/>
                <w:szCs w:val="24"/>
              </w:rPr>
              <w:t>Сильное</w:t>
            </w:r>
          </w:p>
        </w:tc>
      </w:tr>
      <w:tr w:rsidR="00F16D23" w:rsidRPr="00CE6BF6" w:rsidTr="00810456">
        <w:tc>
          <w:tcPr>
            <w:tcW w:w="5529" w:type="dxa"/>
            <w:vAlign w:val="center"/>
          </w:tcPr>
          <w:p w:rsidR="00F16D23" w:rsidRPr="00CE6BF6" w:rsidRDefault="00F16D23" w:rsidP="00DF67A8">
            <w:pPr>
              <w:pStyle w:val="21"/>
              <w:widowControl/>
              <w:spacing w:line="288" w:lineRule="auto"/>
              <w:ind w:firstLine="0"/>
              <w:rPr>
                <w:sz w:val="24"/>
                <w:szCs w:val="24"/>
              </w:rPr>
            </w:pPr>
            <w:r w:rsidRPr="00CE6BF6">
              <w:rPr>
                <w:sz w:val="24"/>
                <w:szCs w:val="24"/>
              </w:rPr>
              <w:t xml:space="preserve">Оплата работ (услуг) и иных затрат, не предусмотренных государственным </w:t>
            </w:r>
            <w:r w:rsidRPr="00CE6BF6">
              <w:rPr>
                <w:sz w:val="24"/>
                <w:szCs w:val="24"/>
              </w:rPr>
              <w:lastRenderedPageBreak/>
              <w:t>(муниципальным) контрактом</w:t>
            </w:r>
          </w:p>
        </w:tc>
        <w:tc>
          <w:tcPr>
            <w:tcW w:w="1984" w:type="dxa"/>
            <w:vAlign w:val="center"/>
          </w:tcPr>
          <w:p w:rsidR="00F16D23" w:rsidRPr="00CE6BF6" w:rsidRDefault="00F16D23" w:rsidP="00DF67A8">
            <w:pPr>
              <w:pStyle w:val="21"/>
              <w:widowControl/>
              <w:spacing w:line="288" w:lineRule="auto"/>
              <w:ind w:firstLine="0"/>
              <w:jc w:val="center"/>
              <w:rPr>
                <w:sz w:val="24"/>
                <w:szCs w:val="24"/>
              </w:rPr>
            </w:pPr>
            <w:r w:rsidRPr="00CE6BF6">
              <w:rPr>
                <w:sz w:val="24"/>
                <w:szCs w:val="24"/>
              </w:rPr>
              <w:lastRenderedPageBreak/>
              <w:t>Высокая</w:t>
            </w:r>
          </w:p>
        </w:tc>
        <w:tc>
          <w:tcPr>
            <w:tcW w:w="2552" w:type="dxa"/>
            <w:vAlign w:val="center"/>
          </w:tcPr>
          <w:p w:rsidR="00F16D23" w:rsidRPr="00CE6BF6" w:rsidRDefault="00F16D23" w:rsidP="00DF67A8">
            <w:pPr>
              <w:pStyle w:val="21"/>
              <w:widowControl/>
              <w:spacing w:line="288" w:lineRule="auto"/>
              <w:ind w:firstLine="0"/>
              <w:jc w:val="center"/>
              <w:rPr>
                <w:sz w:val="24"/>
                <w:szCs w:val="24"/>
              </w:rPr>
            </w:pPr>
            <w:r w:rsidRPr="00CE6BF6">
              <w:rPr>
                <w:sz w:val="24"/>
                <w:szCs w:val="24"/>
              </w:rPr>
              <w:t>Сильное</w:t>
            </w:r>
          </w:p>
        </w:tc>
      </w:tr>
      <w:tr w:rsidR="00F16D23" w:rsidRPr="00CE6BF6" w:rsidTr="00810456">
        <w:tc>
          <w:tcPr>
            <w:tcW w:w="5529" w:type="dxa"/>
            <w:vAlign w:val="center"/>
          </w:tcPr>
          <w:p w:rsidR="00F16D23" w:rsidRPr="00CE6BF6" w:rsidRDefault="00F16D23" w:rsidP="00F16D23">
            <w:pPr>
              <w:pStyle w:val="21"/>
              <w:widowControl/>
              <w:spacing w:line="288" w:lineRule="auto"/>
              <w:ind w:firstLine="0"/>
              <w:rPr>
                <w:sz w:val="24"/>
                <w:szCs w:val="24"/>
              </w:rPr>
            </w:pPr>
            <w:r w:rsidRPr="00CE6BF6">
              <w:rPr>
                <w:sz w:val="24"/>
                <w:szCs w:val="24"/>
              </w:rPr>
              <w:lastRenderedPageBreak/>
              <w:t>Нецелевое использование бюджетных средств и средств государственных внебюджетных фондов</w:t>
            </w:r>
          </w:p>
        </w:tc>
        <w:tc>
          <w:tcPr>
            <w:tcW w:w="1984" w:type="dxa"/>
            <w:vAlign w:val="center"/>
          </w:tcPr>
          <w:p w:rsidR="00F16D23" w:rsidRPr="00CE6BF6" w:rsidRDefault="00682CB4" w:rsidP="00DF67A8">
            <w:pPr>
              <w:pStyle w:val="21"/>
              <w:widowControl/>
              <w:spacing w:line="288" w:lineRule="auto"/>
              <w:ind w:firstLine="0"/>
              <w:jc w:val="center"/>
              <w:rPr>
                <w:sz w:val="24"/>
                <w:szCs w:val="24"/>
              </w:rPr>
            </w:pPr>
            <w:r w:rsidRPr="00CE6BF6">
              <w:rPr>
                <w:sz w:val="24"/>
                <w:szCs w:val="24"/>
              </w:rPr>
              <w:t>Высокая</w:t>
            </w:r>
          </w:p>
        </w:tc>
        <w:tc>
          <w:tcPr>
            <w:tcW w:w="2552" w:type="dxa"/>
            <w:vAlign w:val="center"/>
          </w:tcPr>
          <w:p w:rsidR="00F16D23" w:rsidRPr="00CE6BF6" w:rsidRDefault="00F16D23" w:rsidP="00DF67A8">
            <w:pPr>
              <w:pStyle w:val="21"/>
              <w:widowControl/>
              <w:spacing w:line="288" w:lineRule="auto"/>
              <w:ind w:firstLine="0"/>
              <w:jc w:val="center"/>
              <w:rPr>
                <w:sz w:val="24"/>
                <w:szCs w:val="24"/>
              </w:rPr>
            </w:pPr>
            <w:r w:rsidRPr="00CE6BF6">
              <w:rPr>
                <w:sz w:val="24"/>
                <w:szCs w:val="24"/>
              </w:rPr>
              <w:t>Сильное</w:t>
            </w:r>
          </w:p>
        </w:tc>
      </w:tr>
      <w:tr w:rsidR="00F16D23" w:rsidRPr="00CE6BF6" w:rsidTr="00810456">
        <w:tc>
          <w:tcPr>
            <w:tcW w:w="5529" w:type="dxa"/>
            <w:vAlign w:val="center"/>
          </w:tcPr>
          <w:p w:rsidR="00F16D23" w:rsidRPr="00CE6BF6" w:rsidRDefault="00F16D23" w:rsidP="009E34B4">
            <w:pPr>
              <w:pStyle w:val="21"/>
              <w:widowControl/>
              <w:spacing w:line="288" w:lineRule="auto"/>
              <w:ind w:firstLine="0"/>
              <w:rPr>
                <w:sz w:val="24"/>
                <w:szCs w:val="24"/>
              </w:rPr>
            </w:pPr>
            <w:r w:rsidRPr="00CE6BF6">
              <w:rPr>
                <w:sz w:val="24"/>
                <w:szCs w:val="24"/>
              </w:rPr>
              <w:t>Неэффективное использование объектов недвижимости, находящихся в государственной (муниципальной) собственности</w:t>
            </w:r>
          </w:p>
        </w:tc>
        <w:tc>
          <w:tcPr>
            <w:tcW w:w="1984" w:type="dxa"/>
            <w:vAlign w:val="center"/>
          </w:tcPr>
          <w:p w:rsidR="00F16D23" w:rsidRPr="00CE6BF6" w:rsidRDefault="00F16D23" w:rsidP="002A642B">
            <w:pPr>
              <w:pStyle w:val="21"/>
              <w:widowControl/>
              <w:spacing w:line="288" w:lineRule="auto"/>
              <w:ind w:firstLine="0"/>
              <w:jc w:val="center"/>
              <w:rPr>
                <w:sz w:val="24"/>
                <w:szCs w:val="24"/>
              </w:rPr>
            </w:pPr>
            <w:r w:rsidRPr="00CE6BF6">
              <w:rPr>
                <w:sz w:val="24"/>
                <w:szCs w:val="24"/>
              </w:rPr>
              <w:t>Средняя</w:t>
            </w:r>
          </w:p>
        </w:tc>
        <w:tc>
          <w:tcPr>
            <w:tcW w:w="2552" w:type="dxa"/>
            <w:vAlign w:val="center"/>
          </w:tcPr>
          <w:p w:rsidR="00F16D23" w:rsidRPr="00CE6BF6" w:rsidRDefault="00F16D23" w:rsidP="002A642B">
            <w:pPr>
              <w:pStyle w:val="21"/>
              <w:widowControl/>
              <w:spacing w:line="288" w:lineRule="auto"/>
              <w:ind w:firstLine="0"/>
              <w:jc w:val="center"/>
              <w:rPr>
                <w:sz w:val="24"/>
                <w:szCs w:val="24"/>
              </w:rPr>
            </w:pPr>
            <w:r w:rsidRPr="00CE6BF6">
              <w:rPr>
                <w:sz w:val="24"/>
                <w:szCs w:val="24"/>
              </w:rPr>
              <w:t>Сильное</w:t>
            </w:r>
          </w:p>
        </w:tc>
      </w:tr>
      <w:tr w:rsidR="00F16D23" w:rsidRPr="00CE6BF6" w:rsidTr="00810456">
        <w:tc>
          <w:tcPr>
            <w:tcW w:w="5529" w:type="dxa"/>
            <w:vAlign w:val="center"/>
          </w:tcPr>
          <w:p w:rsidR="00F16D23" w:rsidRPr="00CE6BF6" w:rsidRDefault="00F16D23" w:rsidP="00F16D23">
            <w:pPr>
              <w:pStyle w:val="21"/>
              <w:widowControl/>
              <w:spacing w:line="288" w:lineRule="auto"/>
              <w:ind w:firstLine="0"/>
              <w:rPr>
                <w:sz w:val="24"/>
                <w:szCs w:val="24"/>
              </w:rPr>
            </w:pPr>
            <w:r w:rsidRPr="00CE6BF6">
              <w:rPr>
                <w:sz w:val="24"/>
                <w:szCs w:val="24"/>
              </w:rPr>
              <w:t>Предоставление государственной (муниципальной) собственности без проведения соответствующей процедуры, предусмотренной законодательством</w:t>
            </w:r>
          </w:p>
        </w:tc>
        <w:tc>
          <w:tcPr>
            <w:tcW w:w="1984" w:type="dxa"/>
            <w:vAlign w:val="center"/>
          </w:tcPr>
          <w:p w:rsidR="00F16D23" w:rsidRPr="00CE6BF6" w:rsidRDefault="00F16D23" w:rsidP="00DF67A8">
            <w:pPr>
              <w:pStyle w:val="21"/>
              <w:widowControl/>
              <w:spacing w:line="288" w:lineRule="auto"/>
              <w:ind w:firstLine="0"/>
              <w:jc w:val="center"/>
              <w:rPr>
                <w:sz w:val="24"/>
                <w:szCs w:val="24"/>
              </w:rPr>
            </w:pPr>
            <w:r w:rsidRPr="00CE6BF6">
              <w:rPr>
                <w:sz w:val="24"/>
                <w:szCs w:val="24"/>
              </w:rPr>
              <w:t>Высокая</w:t>
            </w:r>
          </w:p>
        </w:tc>
        <w:tc>
          <w:tcPr>
            <w:tcW w:w="2552" w:type="dxa"/>
            <w:vAlign w:val="center"/>
          </w:tcPr>
          <w:p w:rsidR="00F16D23" w:rsidRPr="00CE6BF6" w:rsidRDefault="00F16D23" w:rsidP="00DF67A8">
            <w:pPr>
              <w:pStyle w:val="21"/>
              <w:widowControl/>
              <w:spacing w:line="288" w:lineRule="auto"/>
              <w:ind w:firstLine="0"/>
              <w:jc w:val="center"/>
              <w:rPr>
                <w:sz w:val="24"/>
                <w:szCs w:val="24"/>
              </w:rPr>
            </w:pPr>
            <w:r w:rsidRPr="00CE6BF6">
              <w:rPr>
                <w:sz w:val="24"/>
                <w:szCs w:val="24"/>
              </w:rPr>
              <w:t>Сильное</w:t>
            </w:r>
          </w:p>
        </w:tc>
      </w:tr>
      <w:tr w:rsidR="00F16D23" w:rsidRPr="00CE6BF6" w:rsidTr="00810456">
        <w:tc>
          <w:tcPr>
            <w:tcW w:w="5529" w:type="dxa"/>
            <w:vAlign w:val="center"/>
          </w:tcPr>
          <w:p w:rsidR="00F16D23" w:rsidRPr="00BC7770" w:rsidRDefault="00F16D23" w:rsidP="002A642B">
            <w:pPr>
              <w:pStyle w:val="21"/>
              <w:widowControl/>
              <w:spacing w:line="288" w:lineRule="auto"/>
              <w:ind w:firstLine="0"/>
              <w:rPr>
                <w:sz w:val="24"/>
                <w:szCs w:val="24"/>
              </w:rPr>
            </w:pPr>
            <w:r w:rsidRPr="00BC7770">
              <w:rPr>
                <w:sz w:val="24"/>
                <w:szCs w:val="24"/>
              </w:rPr>
              <w:t>Несвоевременный возврат средств, предоставленных из бюджета на возвратной основе</w:t>
            </w:r>
          </w:p>
        </w:tc>
        <w:tc>
          <w:tcPr>
            <w:tcW w:w="1984" w:type="dxa"/>
            <w:vAlign w:val="center"/>
          </w:tcPr>
          <w:p w:rsidR="00F16D23" w:rsidRPr="00BC7770" w:rsidRDefault="007B08CB" w:rsidP="002A642B">
            <w:pPr>
              <w:pStyle w:val="21"/>
              <w:widowControl/>
              <w:spacing w:line="288" w:lineRule="auto"/>
              <w:ind w:firstLine="0"/>
              <w:jc w:val="center"/>
              <w:rPr>
                <w:sz w:val="24"/>
                <w:szCs w:val="24"/>
              </w:rPr>
            </w:pPr>
            <w:r w:rsidRPr="00BC7770">
              <w:rPr>
                <w:sz w:val="24"/>
                <w:szCs w:val="24"/>
              </w:rPr>
              <w:t>Среднее</w:t>
            </w:r>
          </w:p>
        </w:tc>
        <w:tc>
          <w:tcPr>
            <w:tcW w:w="2552" w:type="dxa"/>
            <w:vAlign w:val="center"/>
          </w:tcPr>
          <w:p w:rsidR="00F16D23" w:rsidRPr="00BC7770" w:rsidRDefault="00F16D23" w:rsidP="002A642B">
            <w:pPr>
              <w:pStyle w:val="21"/>
              <w:widowControl/>
              <w:spacing w:line="288" w:lineRule="auto"/>
              <w:ind w:firstLine="0"/>
              <w:jc w:val="center"/>
              <w:rPr>
                <w:sz w:val="24"/>
                <w:szCs w:val="24"/>
              </w:rPr>
            </w:pPr>
            <w:r w:rsidRPr="00BC7770">
              <w:rPr>
                <w:sz w:val="24"/>
                <w:szCs w:val="24"/>
              </w:rPr>
              <w:t>Среднее</w:t>
            </w:r>
          </w:p>
        </w:tc>
      </w:tr>
      <w:tr w:rsidR="00F16D23" w:rsidRPr="00CE6BF6" w:rsidTr="00810456">
        <w:trPr>
          <w:trHeight w:val="384"/>
        </w:trPr>
        <w:tc>
          <w:tcPr>
            <w:tcW w:w="5529" w:type="dxa"/>
            <w:vAlign w:val="center"/>
          </w:tcPr>
          <w:p w:rsidR="00F16D23" w:rsidRPr="00CE6BF6" w:rsidRDefault="00F16D23" w:rsidP="002A642B">
            <w:pPr>
              <w:pStyle w:val="21"/>
              <w:widowControl/>
              <w:spacing w:line="288" w:lineRule="auto"/>
              <w:ind w:firstLine="0"/>
              <w:rPr>
                <w:sz w:val="24"/>
                <w:szCs w:val="24"/>
              </w:rPr>
            </w:pPr>
            <w:r w:rsidRPr="00CE6BF6">
              <w:rPr>
                <w:sz w:val="24"/>
                <w:szCs w:val="24"/>
              </w:rPr>
              <w:t>Наличие просроченной дебиторской задолженности, непринятие мер по ее погашению</w:t>
            </w:r>
          </w:p>
        </w:tc>
        <w:tc>
          <w:tcPr>
            <w:tcW w:w="1984" w:type="dxa"/>
            <w:vAlign w:val="center"/>
          </w:tcPr>
          <w:p w:rsidR="00F16D23" w:rsidRPr="00CE6BF6" w:rsidRDefault="00F16D23" w:rsidP="002A642B">
            <w:pPr>
              <w:pStyle w:val="21"/>
              <w:widowControl/>
              <w:spacing w:line="288" w:lineRule="auto"/>
              <w:ind w:firstLine="0"/>
              <w:jc w:val="center"/>
              <w:rPr>
                <w:sz w:val="24"/>
                <w:szCs w:val="24"/>
              </w:rPr>
            </w:pPr>
            <w:r w:rsidRPr="00CE6BF6">
              <w:rPr>
                <w:sz w:val="24"/>
                <w:szCs w:val="24"/>
              </w:rPr>
              <w:t>Высокая</w:t>
            </w:r>
          </w:p>
        </w:tc>
        <w:tc>
          <w:tcPr>
            <w:tcW w:w="2552" w:type="dxa"/>
            <w:vAlign w:val="center"/>
          </w:tcPr>
          <w:p w:rsidR="00F16D23" w:rsidRPr="00CE6BF6" w:rsidRDefault="00F16D23" w:rsidP="002A642B">
            <w:pPr>
              <w:pStyle w:val="21"/>
              <w:widowControl/>
              <w:spacing w:line="288" w:lineRule="auto"/>
              <w:ind w:firstLine="0"/>
              <w:jc w:val="center"/>
              <w:rPr>
                <w:sz w:val="24"/>
                <w:szCs w:val="24"/>
              </w:rPr>
            </w:pPr>
            <w:r w:rsidRPr="00CE6BF6">
              <w:rPr>
                <w:sz w:val="24"/>
                <w:szCs w:val="24"/>
              </w:rPr>
              <w:t>Среднее</w:t>
            </w:r>
          </w:p>
        </w:tc>
      </w:tr>
      <w:tr w:rsidR="00F16D23" w:rsidRPr="00CE6BF6" w:rsidTr="00810456">
        <w:tc>
          <w:tcPr>
            <w:tcW w:w="5529" w:type="dxa"/>
            <w:vAlign w:val="center"/>
          </w:tcPr>
          <w:p w:rsidR="00F16D23" w:rsidRPr="00CE6BF6" w:rsidRDefault="00F16D23" w:rsidP="002A642B">
            <w:pPr>
              <w:pStyle w:val="21"/>
              <w:widowControl/>
              <w:spacing w:line="288" w:lineRule="auto"/>
              <w:ind w:firstLine="0"/>
              <w:rPr>
                <w:sz w:val="24"/>
                <w:szCs w:val="24"/>
              </w:rPr>
            </w:pPr>
            <w:r w:rsidRPr="00CE6BF6">
              <w:rPr>
                <w:sz w:val="24"/>
                <w:szCs w:val="24"/>
              </w:rPr>
              <w:t>Наличие факторов, препятствующих обеспечению добросовестной конкуренции в сфере государственных и муниципальных закупок</w:t>
            </w:r>
            <w:r w:rsidR="00554A1E" w:rsidRPr="00CE6BF6">
              <w:rPr>
                <w:sz w:val="24"/>
                <w:szCs w:val="24"/>
              </w:rPr>
              <w:t xml:space="preserve"> (например, необоснованное установление требований к участникам размещения заказа)</w:t>
            </w:r>
          </w:p>
        </w:tc>
        <w:tc>
          <w:tcPr>
            <w:tcW w:w="1984" w:type="dxa"/>
            <w:vAlign w:val="center"/>
          </w:tcPr>
          <w:p w:rsidR="00F16D23" w:rsidRPr="00CE6BF6" w:rsidRDefault="00F16D23" w:rsidP="002A642B">
            <w:pPr>
              <w:pStyle w:val="21"/>
              <w:widowControl/>
              <w:spacing w:line="288" w:lineRule="auto"/>
              <w:ind w:firstLine="0"/>
              <w:jc w:val="center"/>
              <w:rPr>
                <w:sz w:val="24"/>
                <w:szCs w:val="24"/>
              </w:rPr>
            </w:pPr>
            <w:r w:rsidRPr="00CE6BF6">
              <w:rPr>
                <w:sz w:val="24"/>
                <w:szCs w:val="24"/>
              </w:rPr>
              <w:t>Средняя</w:t>
            </w:r>
          </w:p>
        </w:tc>
        <w:tc>
          <w:tcPr>
            <w:tcW w:w="2552" w:type="dxa"/>
            <w:vAlign w:val="center"/>
          </w:tcPr>
          <w:p w:rsidR="00F16D23" w:rsidRPr="00CE6BF6" w:rsidRDefault="00F16D23" w:rsidP="002A642B">
            <w:pPr>
              <w:pStyle w:val="21"/>
              <w:widowControl/>
              <w:spacing w:line="288" w:lineRule="auto"/>
              <w:ind w:firstLine="0"/>
              <w:jc w:val="center"/>
              <w:rPr>
                <w:sz w:val="24"/>
                <w:szCs w:val="24"/>
              </w:rPr>
            </w:pPr>
            <w:r w:rsidRPr="00CE6BF6">
              <w:rPr>
                <w:sz w:val="24"/>
                <w:szCs w:val="24"/>
              </w:rPr>
              <w:t>Сильное</w:t>
            </w:r>
          </w:p>
        </w:tc>
      </w:tr>
      <w:tr w:rsidR="00F16D23" w:rsidRPr="00CE6BF6" w:rsidTr="00810456">
        <w:tc>
          <w:tcPr>
            <w:tcW w:w="5529" w:type="dxa"/>
            <w:vAlign w:val="center"/>
          </w:tcPr>
          <w:p w:rsidR="00F16D23" w:rsidRPr="00CE6BF6" w:rsidRDefault="00F16D23" w:rsidP="009F4BDF">
            <w:pPr>
              <w:pStyle w:val="21"/>
              <w:widowControl/>
              <w:spacing w:line="288" w:lineRule="auto"/>
              <w:ind w:firstLine="0"/>
              <w:rPr>
                <w:sz w:val="24"/>
                <w:szCs w:val="24"/>
              </w:rPr>
            </w:pPr>
            <w:r w:rsidRPr="00CE6BF6">
              <w:rPr>
                <w:sz w:val="24"/>
                <w:szCs w:val="24"/>
              </w:rPr>
              <w:t>Наличие коррупциогенных факторов в нормативных правовых актах</w:t>
            </w:r>
            <w:r w:rsidR="00503B4D">
              <w:rPr>
                <w:sz w:val="24"/>
                <w:szCs w:val="24"/>
              </w:rPr>
              <w:t>, регламентирующих вопросы выделения и использования бюджетных средств</w:t>
            </w:r>
          </w:p>
        </w:tc>
        <w:tc>
          <w:tcPr>
            <w:tcW w:w="1984" w:type="dxa"/>
            <w:vAlign w:val="center"/>
          </w:tcPr>
          <w:p w:rsidR="00F16D23" w:rsidRPr="00CE6BF6" w:rsidRDefault="00F16D23" w:rsidP="002A642B">
            <w:pPr>
              <w:pStyle w:val="21"/>
              <w:widowControl/>
              <w:spacing w:line="288" w:lineRule="auto"/>
              <w:ind w:firstLine="0"/>
              <w:jc w:val="center"/>
              <w:rPr>
                <w:sz w:val="24"/>
                <w:szCs w:val="24"/>
              </w:rPr>
            </w:pPr>
            <w:r w:rsidRPr="00CE6BF6">
              <w:rPr>
                <w:sz w:val="24"/>
                <w:szCs w:val="24"/>
              </w:rPr>
              <w:t>Средняя</w:t>
            </w:r>
          </w:p>
        </w:tc>
        <w:tc>
          <w:tcPr>
            <w:tcW w:w="2552" w:type="dxa"/>
            <w:vAlign w:val="center"/>
          </w:tcPr>
          <w:p w:rsidR="00F16D23" w:rsidRPr="00CE6BF6" w:rsidRDefault="00F16D23" w:rsidP="002A642B">
            <w:pPr>
              <w:pStyle w:val="21"/>
              <w:widowControl/>
              <w:spacing w:line="288" w:lineRule="auto"/>
              <w:ind w:firstLine="0"/>
              <w:jc w:val="center"/>
              <w:rPr>
                <w:sz w:val="24"/>
                <w:szCs w:val="24"/>
              </w:rPr>
            </w:pPr>
            <w:r w:rsidRPr="00CE6BF6">
              <w:rPr>
                <w:sz w:val="24"/>
                <w:szCs w:val="24"/>
              </w:rPr>
              <w:t>Среднее</w:t>
            </w:r>
          </w:p>
        </w:tc>
      </w:tr>
      <w:tr w:rsidR="00F16D23" w:rsidRPr="00CE6BF6" w:rsidTr="00810456">
        <w:tc>
          <w:tcPr>
            <w:tcW w:w="5529" w:type="dxa"/>
            <w:vAlign w:val="center"/>
          </w:tcPr>
          <w:p w:rsidR="00F16D23" w:rsidRPr="00CE6BF6" w:rsidRDefault="00F16D23" w:rsidP="009F4BDF">
            <w:pPr>
              <w:pStyle w:val="21"/>
              <w:widowControl/>
              <w:spacing w:line="288" w:lineRule="auto"/>
              <w:ind w:firstLine="0"/>
              <w:rPr>
                <w:sz w:val="24"/>
                <w:szCs w:val="24"/>
              </w:rPr>
            </w:pPr>
            <w:r w:rsidRPr="00CE6BF6">
              <w:rPr>
                <w:sz w:val="24"/>
                <w:szCs w:val="24"/>
              </w:rPr>
              <w:t>Отсутствие утвержденного порядка (установленных критериев) распределения средств государственной поддержки по муниципальным образованиям</w:t>
            </w:r>
          </w:p>
        </w:tc>
        <w:tc>
          <w:tcPr>
            <w:tcW w:w="1984" w:type="dxa"/>
            <w:vAlign w:val="center"/>
          </w:tcPr>
          <w:p w:rsidR="00F16D23" w:rsidRPr="00CE6BF6" w:rsidRDefault="00F16D23" w:rsidP="002A642B">
            <w:pPr>
              <w:pStyle w:val="21"/>
              <w:widowControl/>
              <w:spacing w:line="288" w:lineRule="auto"/>
              <w:ind w:firstLine="0"/>
              <w:jc w:val="center"/>
              <w:rPr>
                <w:sz w:val="24"/>
                <w:szCs w:val="24"/>
              </w:rPr>
            </w:pPr>
            <w:r w:rsidRPr="00CE6BF6">
              <w:rPr>
                <w:sz w:val="24"/>
                <w:szCs w:val="24"/>
              </w:rPr>
              <w:t>Средняя</w:t>
            </w:r>
          </w:p>
        </w:tc>
        <w:tc>
          <w:tcPr>
            <w:tcW w:w="2552" w:type="dxa"/>
            <w:vAlign w:val="center"/>
          </w:tcPr>
          <w:p w:rsidR="00F16D23" w:rsidRPr="00CE6BF6" w:rsidRDefault="00F16D23" w:rsidP="002A642B">
            <w:pPr>
              <w:pStyle w:val="21"/>
              <w:widowControl/>
              <w:spacing w:line="288" w:lineRule="auto"/>
              <w:ind w:firstLine="0"/>
              <w:jc w:val="center"/>
              <w:rPr>
                <w:sz w:val="24"/>
                <w:szCs w:val="24"/>
              </w:rPr>
            </w:pPr>
            <w:r w:rsidRPr="00CE6BF6">
              <w:rPr>
                <w:sz w:val="24"/>
                <w:szCs w:val="24"/>
              </w:rPr>
              <w:t>Среднее</w:t>
            </w:r>
          </w:p>
        </w:tc>
      </w:tr>
      <w:tr w:rsidR="00F16D23" w:rsidRPr="00CE6BF6" w:rsidTr="00810456">
        <w:tc>
          <w:tcPr>
            <w:tcW w:w="5529" w:type="dxa"/>
            <w:vAlign w:val="center"/>
          </w:tcPr>
          <w:p w:rsidR="00F16D23" w:rsidRPr="00CE6BF6" w:rsidRDefault="00503B4D" w:rsidP="00503B4D">
            <w:pPr>
              <w:pStyle w:val="21"/>
              <w:widowControl/>
              <w:spacing w:line="288" w:lineRule="auto"/>
              <w:ind w:firstLine="0"/>
              <w:rPr>
                <w:sz w:val="24"/>
                <w:szCs w:val="24"/>
              </w:rPr>
            </w:pPr>
            <w:r>
              <w:rPr>
                <w:sz w:val="24"/>
                <w:szCs w:val="24"/>
              </w:rPr>
              <w:t>Недостаточно эффективный предварительный и последующий контроль за бюджетными расходами</w:t>
            </w:r>
          </w:p>
        </w:tc>
        <w:tc>
          <w:tcPr>
            <w:tcW w:w="1984" w:type="dxa"/>
            <w:vAlign w:val="center"/>
          </w:tcPr>
          <w:p w:rsidR="00F16D23" w:rsidRPr="00CE6BF6" w:rsidRDefault="00F16D23" w:rsidP="002A642B">
            <w:pPr>
              <w:pStyle w:val="21"/>
              <w:widowControl/>
              <w:spacing w:line="288" w:lineRule="auto"/>
              <w:ind w:firstLine="0"/>
              <w:jc w:val="center"/>
              <w:rPr>
                <w:sz w:val="24"/>
                <w:szCs w:val="24"/>
              </w:rPr>
            </w:pPr>
            <w:r w:rsidRPr="00CE6BF6">
              <w:rPr>
                <w:sz w:val="24"/>
                <w:szCs w:val="24"/>
              </w:rPr>
              <w:t>Средняя</w:t>
            </w:r>
          </w:p>
        </w:tc>
        <w:tc>
          <w:tcPr>
            <w:tcW w:w="2552" w:type="dxa"/>
            <w:vAlign w:val="center"/>
          </w:tcPr>
          <w:p w:rsidR="00F16D23" w:rsidRPr="00CE6BF6" w:rsidRDefault="00503B4D" w:rsidP="002A642B">
            <w:pPr>
              <w:pStyle w:val="21"/>
              <w:widowControl/>
              <w:spacing w:line="288" w:lineRule="auto"/>
              <w:ind w:firstLine="0"/>
              <w:jc w:val="center"/>
              <w:rPr>
                <w:sz w:val="24"/>
                <w:szCs w:val="24"/>
              </w:rPr>
            </w:pPr>
            <w:r>
              <w:rPr>
                <w:sz w:val="24"/>
                <w:szCs w:val="24"/>
              </w:rPr>
              <w:t>Сильное</w:t>
            </w:r>
          </w:p>
        </w:tc>
      </w:tr>
      <w:tr w:rsidR="00F16D23" w:rsidRPr="00CE6BF6" w:rsidTr="00810456">
        <w:tc>
          <w:tcPr>
            <w:tcW w:w="5529" w:type="dxa"/>
            <w:vAlign w:val="center"/>
          </w:tcPr>
          <w:p w:rsidR="00F16D23" w:rsidRPr="00CE6BF6" w:rsidRDefault="00F16D23" w:rsidP="002A642B">
            <w:pPr>
              <w:pStyle w:val="21"/>
              <w:widowControl/>
              <w:spacing w:line="288" w:lineRule="auto"/>
              <w:ind w:firstLine="0"/>
              <w:rPr>
                <w:sz w:val="24"/>
                <w:szCs w:val="24"/>
              </w:rPr>
            </w:pPr>
            <w:r w:rsidRPr="00CE6BF6">
              <w:rPr>
                <w:sz w:val="24"/>
                <w:szCs w:val="24"/>
              </w:rPr>
              <w:t>Недостаточная доступность информации о мерах государственной</w:t>
            </w:r>
            <w:r w:rsidR="00C03742" w:rsidRPr="00CE6BF6">
              <w:rPr>
                <w:sz w:val="24"/>
                <w:szCs w:val="24"/>
              </w:rPr>
              <w:t xml:space="preserve"> (муниципальной)</w:t>
            </w:r>
            <w:r w:rsidRPr="00CE6BF6">
              <w:rPr>
                <w:sz w:val="24"/>
                <w:szCs w:val="24"/>
              </w:rPr>
              <w:t xml:space="preserve"> поддержки для потенциальных получателей</w:t>
            </w:r>
          </w:p>
        </w:tc>
        <w:tc>
          <w:tcPr>
            <w:tcW w:w="1984" w:type="dxa"/>
            <w:vAlign w:val="center"/>
          </w:tcPr>
          <w:p w:rsidR="00F16D23" w:rsidRPr="00CE6BF6" w:rsidRDefault="00F16D23" w:rsidP="002A642B">
            <w:pPr>
              <w:pStyle w:val="21"/>
              <w:widowControl/>
              <w:spacing w:line="288" w:lineRule="auto"/>
              <w:ind w:firstLine="0"/>
              <w:jc w:val="center"/>
              <w:rPr>
                <w:sz w:val="24"/>
                <w:szCs w:val="24"/>
              </w:rPr>
            </w:pPr>
            <w:r w:rsidRPr="00CE6BF6">
              <w:rPr>
                <w:sz w:val="24"/>
                <w:szCs w:val="24"/>
              </w:rPr>
              <w:t>Средняя</w:t>
            </w:r>
          </w:p>
        </w:tc>
        <w:tc>
          <w:tcPr>
            <w:tcW w:w="2552" w:type="dxa"/>
            <w:vAlign w:val="center"/>
          </w:tcPr>
          <w:p w:rsidR="00F16D23" w:rsidRPr="00CE6BF6" w:rsidRDefault="00F16D23" w:rsidP="002A642B">
            <w:pPr>
              <w:pStyle w:val="21"/>
              <w:widowControl/>
              <w:spacing w:line="288" w:lineRule="auto"/>
              <w:ind w:firstLine="0"/>
              <w:jc w:val="center"/>
              <w:rPr>
                <w:sz w:val="24"/>
                <w:szCs w:val="24"/>
              </w:rPr>
            </w:pPr>
            <w:r w:rsidRPr="00CE6BF6">
              <w:rPr>
                <w:sz w:val="24"/>
                <w:szCs w:val="24"/>
              </w:rPr>
              <w:t>Среднее</w:t>
            </w:r>
          </w:p>
        </w:tc>
      </w:tr>
    </w:tbl>
    <w:p w:rsidR="00D405C3" w:rsidRPr="00AD780C" w:rsidRDefault="00D405C3" w:rsidP="009E34B4">
      <w:pPr>
        <w:pStyle w:val="a3"/>
        <w:spacing w:after="0" w:line="288" w:lineRule="auto"/>
        <w:ind w:left="0" w:firstLine="709"/>
        <w:contextualSpacing w:val="0"/>
        <w:jc w:val="both"/>
        <w:rPr>
          <w:rFonts w:ascii="Times New Roman" w:hAnsi="Times New Roman" w:cs="Times New Roman"/>
          <w:sz w:val="10"/>
          <w:szCs w:val="10"/>
        </w:rPr>
      </w:pPr>
      <w:bookmarkStart w:id="5" w:name="_Toc136235273"/>
    </w:p>
    <w:p w:rsidR="00DA0433" w:rsidRPr="009E34B4" w:rsidRDefault="00DA0433" w:rsidP="009E34B4">
      <w:pPr>
        <w:pStyle w:val="a3"/>
        <w:spacing w:after="0" w:line="288" w:lineRule="auto"/>
        <w:ind w:left="0" w:firstLine="709"/>
        <w:contextualSpacing w:val="0"/>
        <w:jc w:val="both"/>
        <w:rPr>
          <w:rFonts w:ascii="Times New Roman" w:hAnsi="Times New Roman" w:cs="Times New Roman"/>
          <w:sz w:val="28"/>
          <w:szCs w:val="28"/>
        </w:rPr>
      </w:pPr>
      <w:r w:rsidRPr="009E34B4">
        <w:rPr>
          <w:rFonts w:ascii="Times New Roman" w:hAnsi="Times New Roman" w:cs="Times New Roman"/>
          <w:sz w:val="28"/>
          <w:szCs w:val="28"/>
        </w:rPr>
        <w:t xml:space="preserve">Перечень основных </w:t>
      </w:r>
      <w:r w:rsidR="009F4BDF">
        <w:rPr>
          <w:rFonts w:ascii="Times New Roman" w:hAnsi="Times New Roman" w:cs="Times New Roman"/>
          <w:sz w:val="28"/>
          <w:szCs w:val="28"/>
        </w:rPr>
        <w:t xml:space="preserve">коррупционных </w:t>
      </w:r>
      <w:r w:rsidRPr="009E34B4">
        <w:rPr>
          <w:rFonts w:ascii="Times New Roman" w:hAnsi="Times New Roman" w:cs="Times New Roman"/>
          <w:sz w:val="28"/>
          <w:szCs w:val="28"/>
        </w:rPr>
        <w:t xml:space="preserve">рисков, </w:t>
      </w:r>
      <w:r w:rsidR="00D405C3">
        <w:rPr>
          <w:rFonts w:ascii="Times New Roman" w:hAnsi="Times New Roman" w:cs="Times New Roman"/>
          <w:sz w:val="28"/>
          <w:szCs w:val="28"/>
        </w:rPr>
        <w:t xml:space="preserve">подготовленный на </w:t>
      </w:r>
      <w:r w:rsidR="009F4BDF">
        <w:rPr>
          <w:rFonts w:ascii="Times New Roman" w:hAnsi="Times New Roman" w:cs="Times New Roman"/>
          <w:sz w:val="28"/>
          <w:szCs w:val="28"/>
        </w:rPr>
        <w:t xml:space="preserve">начальном </w:t>
      </w:r>
      <w:r w:rsidR="00D405C3">
        <w:rPr>
          <w:rFonts w:ascii="Times New Roman" w:hAnsi="Times New Roman" w:cs="Times New Roman"/>
          <w:sz w:val="28"/>
          <w:szCs w:val="28"/>
        </w:rPr>
        <w:t>этапе</w:t>
      </w:r>
      <w:r w:rsidRPr="009E34B4">
        <w:rPr>
          <w:rFonts w:ascii="Times New Roman" w:hAnsi="Times New Roman" w:cs="Times New Roman"/>
          <w:sz w:val="28"/>
          <w:szCs w:val="28"/>
        </w:rPr>
        <w:t>, не является исчерпывающим и может быть расширен в ходе проведения контрольного мероприятия.</w:t>
      </w:r>
    </w:p>
    <w:p w:rsidR="00126F38" w:rsidRPr="00E877B4" w:rsidRDefault="00E877B4" w:rsidP="00E877B4">
      <w:pPr>
        <w:pStyle w:val="1"/>
        <w:keepLines w:val="0"/>
        <w:spacing w:before="240" w:after="240" w:line="240" w:lineRule="auto"/>
        <w:jc w:val="center"/>
        <w:rPr>
          <w:rFonts w:ascii="Times New Roman" w:eastAsia="Times New Roman" w:hAnsi="Times New Roman" w:cs="Times New Roman"/>
          <w:bCs w:val="0"/>
          <w:color w:val="auto"/>
          <w:sz w:val="34"/>
          <w:szCs w:val="34"/>
        </w:rPr>
      </w:pPr>
      <w:bookmarkStart w:id="6" w:name="_Toc342028080"/>
      <w:bookmarkEnd w:id="5"/>
      <w:r>
        <w:rPr>
          <w:rFonts w:ascii="Times New Roman" w:eastAsia="Times New Roman" w:hAnsi="Times New Roman" w:cs="Times New Roman"/>
          <w:bCs w:val="0"/>
          <w:color w:val="auto"/>
          <w:sz w:val="34"/>
          <w:szCs w:val="34"/>
          <w:lang w:val="en-US"/>
        </w:rPr>
        <w:t>IV</w:t>
      </w:r>
      <w:r w:rsidRPr="00E877B4">
        <w:rPr>
          <w:rFonts w:ascii="Times New Roman" w:eastAsia="Times New Roman" w:hAnsi="Times New Roman" w:cs="Times New Roman"/>
          <w:bCs w:val="0"/>
          <w:color w:val="auto"/>
          <w:sz w:val="34"/>
          <w:szCs w:val="34"/>
        </w:rPr>
        <w:t xml:space="preserve">. </w:t>
      </w:r>
      <w:r w:rsidR="00C13F6D">
        <w:rPr>
          <w:rFonts w:ascii="Times New Roman" w:eastAsia="Times New Roman" w:hAnsi="Times New Roman" w:cs="Times New Roman"/>
          <w:bCs w:val="0"/>
          <w:color w:val="auto"/>
          <w:sz w:val="34"/>
          <w:szCs w:val="34"/>
        </w:rPr>
        <w:t>Типовая п</w:t>
      </w:r>
      <w:r>
        <w:rPr>
          <w:rFonts w:ascii="Times New Roman" w:eastAsia="Times New Roman" w:hAnsi="Times New Roman" w:cs="Times New Roman"/>
          <w:bCs w:val="0"/>
          <w:color w:val="auto"/>
          <w:sz w:val="34"/>
          <w:szCs w:val="34"/>
        </w:rPr>
        <w:t xml:space="preserve">рограмма </w:t>
      </w:r>
      <w:r w:rsidR="00AD0AE3">
        <w:rPr>
          <w:rFonts w:ascii="Times New Roman" w:eastAsia="Times New Roman" w:hAnsi="Times New Roman" w:cs="Times New Roman"/>
          <w:bCs w:val="0"/>
          <w:color w:val="auto"/>
          <w:sz w:val="34"/>
          <w:szCs w:val="34"/>
        </w:rPr>
        <w:t>контрольного мероприятия</w:t>
      </w:r>
      <w:r w:rsidR="00AD0AE3">
        <w:rPr>
          <w:rFonts w:ascii="Times New Roman" w:eastAsia="Times New Roman" w:hAnsi="Times New Roman" w:cs="Times New Roman"/>
          <w:bCs w:val="0"/>
          <w:color w:val="auto"/>
          <w:sz w:val="34"/>
          <w:szCs w:val="34"/>
        </w:rPr>
        <w:br/>
      </w:r>
      <w:r w:rsidR="00C13F6D">
        <w:rPr>
          <w:rFonts w:ascii="Times New Roman" w:eastAsia="Times New Roman" w:hAnsi="Times New Roman" w:cs="Times New Roman"/>
          <w:bCs w:val="0"/>
          <w:color w:val="auto"/>
          <w:sz w:val="34"/>
          <w:szCs w:val="34"/>
        </w:rPr>
        <w:t>по выявлению коррупционных рисков</w:t>
      </w:r>
      <w:bookmarkEnd w:id="6"/>
    </w:p>
    <w:p w:rsidR="005B06C9" w:rsidRDefault="00FE50D0"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4.1. </w:t>
      </w:r>
      <w:r w:rsidR="00283244">
        <w:rPr>
          <w:rFonts w:ascii="Times New Roman" w:hAnsi="Times New Roman" w:cs="Times New Roman"/>
          <w:sz w:val="28"/>
          <w:szCs w:val="28"/>
        </w:rPr>
        <w:t>Контрольные м</w:t>
      </w:r>
      <w:r w:rsidR="005B06C9">
        <w:rPr>
          <w:rFonts w:ascii="Times New Roman" w:hAnsi="Times New Roman" w:cs="Times New Roman"/>
          <w:sz w:val="28"/>
          <w:szCs w:val="28"/>
        </w:rPr>
        <w:t xml:space="preserve">ероприятия </w:t>
      </w:r>
      <w:r w:rsidR="00283244">
        <w:rPr>
          <w:rFonts w:ascii="Times New Roman" w:hAnsi="Times New Roman" w:cs="Times New Roman"/>
          <w:sz w:val="28"/>
          <w:szCs w:val="28"/>
        </w:rPr>
        <w:t xml:space="preserve">органами государственного и муниципального финансового контроля </w:t>
      </w:r>
      <w:r w:rsidR="005B06C9">
        <w:rPr>
          <w:rFonts w:ascii="Times New Roman" w:hAnsi="Times New Roman" w:cs="Times New Roman"/>
          <w:sz w:val="28"/>
          <w:szCs w:val="28"/>
        </w:rPr>
        <w:t xml:space="preserve">проводятся в соответствии с утвержденной в установленном порядке </w:t>
      </w:r>
      <w:r w:rsidR="00283244">
        <w:rPr>
          <w:rFonts w:ascii="Times New Roman" w:hAnsi="Times New Roman" w:cs="Times New Roman"/>
          <w:sz w:val="28"/>
          <w:szCs w:val="28"/>
        </w:rPr>
        <w:t>п</w:t>
      </w:r>
      <w:r w:rsidR="005B06C9">
        <w:rPr>
          <w:rFonts w:ascii="Times New Roman" w:hAnsi="Times New Roman" w:cs="Times New Roman"/>
          <w:sz w:val="28"/>
          <w:szCs w:val="28"/>
        </w:rPr>
        <w:t>рограммой</w:t>
      </w:r>
      <w:r w:rsidR="00283244">
        <w:rPr>
          <w:rFonts w:ascii="Times New Roman" w:hAnsi="Times New Roman" w:cs="Times New Roman"/>
          <w:sz w:val="28"/>
          <w:szCs w:val="28"/>
        </w:rPr>
        <w:t>.</w:t>
      </w:r>
    </w:p>
    <w:p w:rsidR="00B37765" w:rsidRDefault="00FE50D0"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4.2. </w:t>
      </w:r>
      <w:r w:rsidR="00B37765">
        <w:rPr>
          <w:rFonts w:ascii="Times New Roman" w:hAnsi="Times New Roman" w:cs="Times New Roman"/>
          <w:sz w:val="28"/>
          <w:szCs w:val="28"/>
        </w:rPr>
        <w:t>Органам государственного и муниципального финансового контроля в качестве о</w:t>
      </w:r>
      <w:r w:rsidR="00B37765" w:rsidRPr="00B37765">
        <w:rPr>
          <w:rFonts w:ascii="Times New Roman" w:hAnsi="Times New Roman" w:cs="Times New Roman"/>
          <w:sz w:val="28"/>
          <w:szCs w:val="28"/>
        </w:rPr>
        <w:t>рганизационной и методической основ</w:t>
      </w:r>
      <w:r w:rsidR="00B37765">
        <w:rPr>
          <w:rFonts w:ascii="Times New Roman" w:hAnsi="Times New Roman" w:cs="Times New Roman"/>
          <w:sz w:val="28"/>
          <w:szCs w:val="28"/>
        </w:rPr>
        <w:t>ы</w:t>
      </w:r>
      <w:r w:rsidR="00B37765" w:rsidRPr="00B37765">
        <w:rPr>
          <w:rFonts w:ascii="Times New Roman" w:hAnsi="Times New Roman" w:cs="Times New Roman"/>
          <w:sz w:val="28"/>
          <w:szCs w:val="28"/>
        </w:rPr>
        <w:t xml:space="preserve"> проведения </w:t>
      </w:r>
      <w:r w:rsidR="00B37765">
        <w:rPr>
          <w:rFonts w:ascii="Times New Roman" w:hAnsi="Times New Roman" w:cs="Times New Roman"/>
          <w:sz w:val="28"/>
          <w:szCs w:val="28"/>
        </w:rPr>
        <w:t xml:space="preserve">контрольных мероприятий целесообразно разработать и применять </w:t>
      </w:r>
      <w:r w:rsidR="00B37765" w:rsidRPr="00B37765">
        <w:rPr>
          <w:rFonts w:ascii="Times New Roman" w:hAnsi="Times New Roman" w:cs="Times New Roman"/>
          <w:sz w:val="28"/>
          <w:szCs w:val="28"/>
        </w:rPr>
        <w:t xml:space="preserve">Типовые рабочие документы, в которых </w:t>
      </w:r>
      <w:r w:rsidR="00B37765">
        <w:rPr>
          <w:rFonts w:ascii="Times New Roman" w:hAnsi="Times New Roman" w:cs="Times New Roman"/>
          <w:sz w:val="28"/>
          <w:szCs w:val="28"/>
        </w:rPr>
        <w:t xml:space="preserve">должны </w:t>
      </w:r>
      <w:r w:rsidR="00B37765" w:rsidRPr="00B37765">
        <w:rPr>
          <w:rFonts w:ascii="Times New Roman" w:hAnsi="Times New Roman" w:cs="Times New Roman"/>
          <w:sz w:val="28"/>
          <w:szCs w:val="28"/>
        </w:rPr>
        <w:t>отража</w:t>
      </w:r>
      <w:r w:rsidR="00B37765">
        <w:rPr>
          <w:rFonts w:ascii="Times New Roman" w:hAnsi="Times New Roman" w:cs="Times New Roman"/>
          <w:sz w:val="28"/>
          <w:szCs w:val="28"/>
        </w:rPr>
        <w:t>ться</w:t>
      </w:r>
      <w:r w:rsidR="00C548D6">
        <w:rPr>
          <w:rFonts w:ascii="Times New Roman" w:hAnsi="Times New Roman" w:cs="Times New Roman"/>
          <w:sz w:val="28"/>
          <w:szCs w:val="28"/>
        </w:rPr>
        <w:t xml:space="preserve">проведенные </w:t>
      </w:r>
      <w:r w:rsidR="00B37765" w:rsidRPr="00B37765">
        <w:rPr>
          <w:rFonts w:ascii="Times New Roman" w:hAnsi="Times New Roman" w:cs="Times New Roman"/>
          <w:sz w:val="28"/>
          <w:szCs w:val="28"/>
        </w:rPr>
        <w:t xml:space="preserve">контрольные </w:t>
      </w:r>
      <w:r w:rsidR="00B37765">
        <w:rPr>
          <w:rFonts w:ascii="Times New Roman" w:hAnsi="Times New Roman" w:cs="Times New Roman"/>
          <w:sz w:val="28"/>
          <w:szCs w:val="28"/>
        </w:rPr>
        <w:t xml:space="preserve">и </w:t>
      </w:r>
      <w:r w:rsidR="00B37765" w:rsidRPr="00B37765">
        <w:rPr>
          <w:rFonts w:ascii="Times New Roman" w:hAnsi="Times New Roman" w:cs="Times New Roman"/>
          <w:sz w:val="28"/>
          <w:szCs w:val="28"/>
        </w:rPr>
        <w:t>экспертно-аналитические процедуры</w:t>
      </w:r>
      <w:r w:rsidR="00C548D6">
        <w:rPr>
          <w:rFonts w:ascii="Times New Roman" w:hAnsi="Times New Roman" w:cs="Times New Roman"/>
          <w:sz w:val="28"/>
          <w:szCs w:val="28"/>
        </w:rPr>
        <w:t>, а также ответственные исполнители.</w:t>
      </w:r>
    </w:p>
    <w:p w:rsidR="005B06C9" w:rsidRDefault="00FE50D0"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4.3. </w:t>
      </w:r>
      <w:r w:rsidR="00283244">
        <w:rPr>
          <w:rFonts w:ascii="Times New Roman" w:hAnsi="Times New Roman" w:cs="Times New Roman"/>
          <w:sz w:val="28"/>
          <w:szCs w:val="28"/>
        </w:rPr>
        <w:t>С учетом целей и задач контрольного мероприятия т</w:t>
      </w:r>
      <w:r w:rsidR="005B06C9">
        <w:rPr>
          <w:rFonts w:ascii="Times New Roman" w:hAnsi="Times New Roman" w:cs="Times New Roman"/>
          <w:sz w:val="28"/>
          <w:szCs w:val="28"/>
        </w:rPr>
        <w:t>ипов</w:t>
      </w:r>
      <w:r w:rsidR="00283244">
        <w:rPr>
          <w:rFonts w:ascii="Times New Roman" w:hAnsi="Times New Roman" w:cs="Times New Roman"/>
          <w:sz w:val="28"/>
          <w:szCs w:val="28"/>
        </w:rPr>
        <w:t xml:space="preserve">ымиподразделами программ их проведения, нацеленными на </w:t>
      </w:r>
      <w:r w:rsidR="005B06C9" w:rsidRPr="00CA6067">
        <w:rPr>
          <w:rFonts w:ascii="Times New Roman" w:hAnsi="Times New Roman" w:cs="Times New Roman"/>
          <w:sz w:val="28"/>
          <w:szCs w:val="28"/>
        </w:rPr>
        <w:t>выявлени</w:t>
      </w:r>
      <w:r w:rsidR="00283244">
        <w:rPr>
          <w:rFonts w:ascii="Times New Roman" w:hAnsi="Times New Roman" w:cs="Times New Roman"/>
          <w:sz w:val="28"/>
          <w:szCs w:val="28"/>
        </w:rPr>
        <w:t>е</w:t>
      </w:r>
      <w:r w:rsidR="005B06C9" w:rsidRPr="00CA6067">
        <w:rPr>
          <w:rFonts w:ascii="Times New Roman" w:hAnsi="Times New Roman" w:cs="Times New Roman"/>
          <w:sz w:val="28"/>
          <w:szCs w:val="28"/>
        </w:rPr>
        <w:t xml:space="preserve"> коррупционных </w:t>
      </w:r>
      <w:r w:rsidR="00283244">
        <w:rPr>
          <w:rFonts w:ascii="Times New Roman" w:hAnsi="Times New Roman" w:cs="Times New Roman"/>
          <w:sz w:val="28"/>
          <w:szCs w:val="28"/>
        </w:rPr>
        <w:t>рисков</w:t>
      </w:r>
      <w:r w:rsidR="005B06C9" w:rsidRPr="00CA6067">
        <w:rPr>
          <w:rFonts w:ascii="Times New Roman" w:hAnsi="Times New Roman" w:cs="Times New Roman"/>
          <w:sz w:val="28"/>
          <w:szCs w:val="28"/>
        </w:rPr>
        <w:t xml:space="preserve"> при использовании бюджетных средств</w:t>
      </w:r>
      <w:r w:rsidR="00E877B4">
        <w:rPr>
          <w:rFonts w:ascii="Times New Roman" w:hAnsi="Times New Roman" w:cs="Times New Roman"/>
          <w:sz w:val="28"/>
          <w:szCs w:val="28"/>
        </w:rPr>
        <w:t>,</w:t>
      </w:r>
      <w:r w:rsidR="005B06C9" w:rsidRPr="00CA6067">
        <w:rPr>
          <w:rFonts w:ascii="Times New Roman" w:hAnsi="Times New Roman" w:cs="Times New Roman"/>
          <w:sz w:val="28"/>
          <w:szCs w:val="28"/>
        </w:rPr>
        <w:t xml:space="preserve"> государственного</w:t>
      </w:r>
      <w:r w:rsidR="00E877B4">
        <w:rPr>
          <w:rFonts w:ascii="Times New Roman" w:hAnsi="Times New Roman" w:cs="Times New Roman"/>
          <w:sz w:val="28"/>
          <w:szCs w:val="28"/>
        </w:rPr>
        <w:t xml:space="preserve"> (муниципального)</w:t>
      </w:r>
      <w:r w:rsidR="005B06C9" w:rsidRPr="00CA6067">
        <w:rPr>
          <w:rFonts w:ascii="Times New Roman" w:hAnsi="Times New Roman" w:cs="Times New Roman"/>
          <w:sz w:val="28"/>
          <w:szCs w:val="28"/>
        </w:rPr>
        <w:t xml:space="preserve"> имущества</w:t>
      </w:r>
      <w:r w:rsidR="00283244">
        <w:rPr>
          <w:rFonts w:ascii="Times New Roman" w:hAnsi="Times New Roman" w:cs="Times New Roman"/>
          <w:sz w:val="28"/>
          <w:szCs w:val="28"/>
        </w:rPr>
        <w:t>, являются:</w:t>
      </w:r>
    </w:p>
    <w:p w:rsidR="005B06C9" w:rsidRPr="001A2440" w:rsidRDefault="00283244"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н</w:t>
      </w:r>
      <w:r w:rsidR="005B06C9" w:rsidRPr="001A2440">
        <w:rPr>
          <w:rFonts w:ascii="Times New Roman" w:hAnsi="Times New Roman" w:cs="Times New Roman"/>
          <w:sz w:val="28"/>
          <w:szCs w:val="28"/>
        </w:rPr>
        <w:t>ормативно-правовые акты</w:t>
      </w:r>
      <w:r>
        <w:rPr>
          <w:rFonts w:ascii="Times New Roman" w:hAnsi="Times New Roman" w:cs="Times New Roman"/>
          <w:sz w:val="28"/>
          <w:szCs w:val="28"/>
        </w:rPr>
        <w:t>;</w:t>
      </w:r>
    </w:p>
    <w:p w:rsidR="005B06C9" w:rsidRPr="001A2440" w:rsidRDefault="00283244"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о</w:t>
      </w:r>
      <w:r w:rsidR="005B06C9" w:rsidRPr="001A2440">
        <w:rPr>
          <w:rFonts w:ascii="Times New Roman" w:hAnsi="Times New Roman" w:cs="Times New Roman"/>
          <w:sz w:val="28"/>
          <w:szCs w:val="28"/>
        </w:rPr>
        <w:t>бщие вопрос</w:t>
      </w:r>
      <w:r w:rsidR="00E877B4" w:rsidRPr="001A2440">
        <w:rPr>
          <w:rFonts w:ascii="Times New Roman" w:hAnsi="Times New Roman" w:cs="Times New Roman"/>
          <w:sz w:val="28"/>
          <w:szCs w:val="28"/>
        </w:rPr>
        <w:t>ы</w:t>
      </w:r>
      <w:r w:rsidR="005B06C9" w:rsidRPr="001A2440">
        <w:rPr>
          <w:rFonts w:ascii="Times New Roman" w:hAnsi="Times New Roman" w:cs="Times New Roman"/>
          <w:sz w:val="28"/>
          <w:szCs w:val="28"/>
        </w:rPr>
        <w:t xml:space="preserve"> управления</w:t>
      </w:r>
      <w:r>
        <w:rPr>
          <w:rFonts w:ascii="Times New Roman" w:hAnsi="Times New Roman" w:cs="Times New Roman"/>
          <w:sz w:val="28"/>
          <w:szCs w:val="28"/>
        </w:rPr>
        <w:t>;</w:t>
      </w:r>
    </w:p>
    <w:p w:rsidR="005B06C9" w:rsidRPr="001A2440" w:rsidRDefault="00283244"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о</w:t>
      </w:r>
      <w:r w:rsidR="005B06C9" w:rsidRPr="001A2440">
        <w:rPr>
          <w:rFonts w:ascii="Times New Roman" w:hAnsi="Times New Roman" w:cs="Times New Roman"/>
          <w:sz w:val="28"/>
          <w:szCs w:val="28"/>
        </w:rPr>
        <w:t>бщие вопросы формирования и исполнения бюджета</w:t>
      </w:r>
      <w:r>
        <w:rPr>
          <w:rFonts w:ascii="Times New Roman" w:hAnsi="Times New Roman" w:cs="Times New Roman"/>
          <w:sz w:val="28"/>
          <w:szCs w:val="28"/>
        </w:rPr>
        <w:t>;</w:t>
      </w:r>
    </w:p>
    <w:p w:rsidR="005B06C9" w:rsidRPr="001A2440" w:rsidRDefault="00283244"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с</w:t>
      </w:r>
      <w:r w:rsidR="005B06C9" w:rsidRPr="001A2440">
        <w:rPr>
          <w:rFonts w:ascii="Times New Roman" w:hAnsi="Times New Roman" w:cs="Times New Roman"/>
          <w:sz w:val="28"/>
          <w:szCs w:val="28"/>
        </w:rPr>
        <w:t>истема мониторинга</w:t>
      </w:r>
      <w:r w:rsidR="003672E8">
        <w:rPr>
          <w:rFonts w:ascii="Times New Roman" w:hAnsi="Times New Roman" w:cs="Times New Roman"/>
          <w:sz w:val="28"/>
          <w:szCs w:val="28"/>
        </w:rPr>
        <w:t>;</w:t>
      </w:r>
    </w:p>
    <w:p w:rsidR="005B06C9" w:rsidRPr="001A2440" w:rsidRDefault="003672E8"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р</w:t>
      </w:r>
      <w:r w:rsidR="005B06C9" w:rsidRPr="001A2440">
        <w:rPr>
          <w:rFonts w:ascii="Times New Roman" w:hAnsi="Times New Roman" w:cs="Times New Roman"/>
          <w:sz w:val="28"/>
          <w:szCs w:val="28"/>
        </w:rPr>
        <w:t>аспределение обязанностей и ответственности</w:t>
      </w:r>
      <w:r>
        <w:rPr>
          <w:rFonts w:ascii="Times New Roman" w:hAnsi="Times New Roman" w:cs="Times New Roman"/>
          <w:sz w:val="28"/>
          <w:szCs w:val="28"/>
        </w:rPr>
        <w:t>;</w:t>
      </w:r>
    </w:p>
    <w:p w:rsidR="005B06C9" w:rsidRPr="001A2440" w:rsidRDefault="003672E8"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р</w:t>
      </w:r>
      <w:r w:rsidR="005B06C9" w:rsidRPr="001A2440">
        <w:rPr>
          <w:rFonts w:ascii="Times New Roman" w:hAnsi="Times New Roman" w:cs="Times New Roman"/>
          <w:sz w:val="28"/>
          <w:szCs w:val="28"/>
        </w:rPr>
        <w:t>азмещение и исполнение государственных</w:t>
      </w:r>
      <w:r w:rsidR="00DA0433" w:rsidRPr="001A2440">
        <w:rPr>
          <w:rFonts w:ascii="Times New Roman" w:hAnsi="Times New Roman" w:cs="Times New Roman"/>
          <w:sz w:val="28"/>
          <w:szCs w:val="28"/>
        </w:rPr>
        <w:t xml:space="preserve"> (муниципальных)</w:t>
      </w:r>
      <w:r w:rsidR="005B06C9" w:rsidRPr="001A2440">
        <w:rPr>
          <w:rFonts w:ascii="Times New Roman" w:hAnsi="Times New Roman" w:cs="Times New Roman"/>
          <w:sz w:val="28"/>
          <w:szCs w:val="28"/>
        </w:rPr>
        <w:t xml:space="preserve"> заказов</w:t>
      </w:r>
      <w:r>
        <w:rPr>
          <w:rFonts w:ascii="Times New Roman" w:hAnsi="Times New Roman" w:cs="Times New Roman"/>
          <w:sz w:val="28"/>
          <w:szCs w:val="28"/>
        </w:rPr>
        <w:t>;</w:t>
      </w:r>
    </w:p>
    <w:p w:rsidR="005B06C9" w:rsidRPr="001A2440" w:rsidRDefault="003672E8"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р</w:t>
      </w:r>
      <w:r w:rsidR="005B06C9" w:rsidRPr="001A2440">
        <w:rPr>
          <w:rFonts w:ascii="Times New Roman" w:hAnsi="Times New Roman" w:cs="Times New Roman"/>
          <w:sz w:val="28"/>
          <w:szCs w:val="28"/>
        </w:rPr>
        <w:t>аспоряжение государственным</w:t>
      </w:r>
      <w:r w:rsidR="00DA0433" w:rsidRPr="001A2440">
        <w:rPr>
          <w:rFonts w:ascii="Times New Roman" w:hAnsi="Times New Roman" w:cs="Times New Roman"/>
          <w:sz w:val="28"/>
          <w:szCs w:val="28"/>
        </w:rPr>
        <w:t xml:space="preserve"> (муниципальным)</w:t>
      </w:r>
      <w:r w:rsidR="005B06C9" w:rsidRPr="001A2440">
        <w:rPr>
          <w:rFonts w:ascii="Times New Roman" w:hAnsi="Times New Roman" w:cs="Times New Roman"/>
          <w:sz w:val="28"/>
          <w:szCs w:val="28"/>
        </w:rPr>
        <w:t xml:space="preserve"> имуществом</w:t>
      </w:r>
      <w:r>
        <w:rPr>
          <w:rFonts w:ascii="Times New Roman" w:hAnsi="Times New Roman" w:cs="Times New Roman"/>
          <w:sz w:val="28"/>
          <w:szCs w:val="28"/>
        </w:rPr>
        <w:t>;</w:t>
      </w:r>
    </w:p>
    <w:p w:rsidR="005B06C9" w:rsidRPr="001A2440" w:rsidRDefault="003672E8"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п</w:t>
      </w:r>
      <w:r w:rsidR="005B06C9" w:rsidRPr="001A2440">
        <w:rPr>
          <w:rFonts w:ascii="Times New Roman" w:hAnsi="Times New Roman" w:cs="Times New Roman"/>
          <w:sz w:val="28"/>
          <w:szCs w:val="28"/>
        </w:rPr>
        <w:t>роведение инвентаризации имущества и финансовых обязательств</w:t>
      </w:r>
      <w:r>
        <w:rPr>
          <w:rFonts w:ascii="Times New Roman" w:hAnsi="Times New Roman" w:cs="Times New Roman"/>
          <w:sz w:val="28"/>
          <w:szCs w:val="28"/>
        </w:rPr>
        <w:t>;</w:t>
      </w:r>
    </w:p>
    <w:p w:rsidR="00744818" w:rsidRPr="0084253A" w:rsidRDefault="00744818" w:rsidP="00DA0433">
      <w:pPr>
        <w:pStyle w:val="a3"/>
        <w:spacing w:after="0" w:line="288" w:lineRule="auto"/>
        <w:ind w:left="0" w:firstLine="709"/>
        <w:contextualSpacing w:val="0"/>
        <w:jc w:val="both"/>
        <w:rPr>
          <w:rFonts w:ascii="Times New Roman" w:hAnsi="Times New Roman" w:cs="Times New Roman"/>
          <w:sz w:val="28"/>
          <w:szCs w:val="28"/>
        </w:rPr>
      </w:pPr>
      <w:r w:rsidRPr="0084253A">
        <w:rPr>
          <w:rFonts w:ascii="Times New Roman" w:hAnsi="Times New Roman" w:cs="Times New Roman"/>
          <w:sz w:val="28"/>
          <w:szCs w:val="28"/>
        </w:rPr>
        <w:t>- расчеты по заработной плате;</w:t>
      </w:r>
    </w:p>
    <w:p w:rsidR="005B06C9" w:rsidRPr="0084253A" w:rsidRDefault="003672E8" w:rsidP="00DA0433">
      <w:pPr>
        <w:pStyle w:val="a3"/>
        <w:spacing w:after="0" w:line="288" w:lineRule="auto"/>
        <w:ind w:left="0" w:firstLine="709"/>
        <w:contextualSpacing w:val="0"/>
        <w:jc w:val="both"/>
        <w:rPr>
          <w:rFonts w:ascii="Times New Roman" w:hAnsi="Times New Roman" w:cs="Times New Roman"/>
          <w:sz w:val="28"/>
          <w:szCs w:val="28"/>
        </w:rPr>
      </w:pPr>
      <w:r w:rsidRPr="0084253A">
        <w:rPr>
          <w:rFonts w:ascii="Times New Roman" w:hAnsi="Times New Roman" w:cs="Times New Roman"/>
          <w:sz w:val="28"/>
          <w:szCs w:val="28"/>
        </w:rPr>
        <w:t>- р</w:t>
      </w:r>
      <w:r w:rsidR="005B06C9" w:rsidRPr="0084253A">
        <w:rPr>
          <w:rFonts w:ascii="Times New Roman" w:hAnsi="Times New Roman" w:cs="Times New Roman"/>
          <w:sz w:val="28"/>
          <w:szCs w:val="28"/>
        </w:rPr>
        <w:t>асчеты с подотчетными лицами</w:t>
      </w:r>
      <w:r w:rsidRPr="0084253A">
        <w:rPr>
          <w:rFonts w:ascii="Times New Roman" w:hAnsi="Times New Roman" w:cs="Times New Roman"/>
          <w:sz w:val="28"/>
          <w:szCs w:val="28"/>
        </w:rPr>
        <w:t>;</w:t>
      </w:r>
    </w:p>
    <w:p w:rsidR="00A96DEA" w:rsidRDefault="003672E8" w:rsidP="00A96DEA">
      <w:pPr>
        <w:pStyle w:val="a3"/>
        <w:spacing w:after="0" w:line="288" w:lineRule="auto"/>
        <w:ind w:left="0" w:firstLine="709"/>
        <w:contextualSpacing w:val="0"/>
        <w:jc w:val="both"/>
        <w:rPr>
          <w:rFonts w:ascii="Times New Roman" w:hAnsi="Times New Roman" w:cs="Times New Roman"/>
          <w:sz w:val="28"/>
          <w:szCs w:val="28"/>
        </w:rPr>
      </w:pPr>
      <w:r w:rsidRPr="0084253A">
        <w:rPr>
          <w:rFonts w:ascii="Times New Roman" w:hAnsi="Times New Roman" w:cs="Times New Roman"/>
          <w:sz w:val="28"/>
          <w:szCs w:val="28"/>
        </w:rPr>
        <w:t>- с</w:t>
      </w:r>
      <w:r w:rsidR="00A96DEA" w:rsidRPr="0084253A">
        <w:rPr>
          <w:rFonts w:ascii="Times New Roman" w:hAnsi="Times New Roman" w:cs="Times New Roman"/>
          <w:sz w:val="28"/>
          <w:szCs w:val="28"/>
        </w:rPr>
        <w:t>лужба внутреннего контроля</w:t>
      </w:r>
      <w:r w:rsidRPr="0084253A">
        <w:rPr>
          <w:rFonts w:ascii="Times New Roman" w:hAnsi="Times New Roman" w:cs="Times New Roman"/>
          <w:sz w:val="28"/>
          <w:szCs w:val="28"/>
        </w:rPr>
        <w:t>.</w:t>
      </w:r>
    </w:p>
    <w:p w:rsidR="00285961" w:rsidRDefault="00285961" w:rsidP="00A96DEA">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Типовые формы рабочих документов по данным подразделам представлены в Приложении к настоящим Методическим рекомендациям.</w:t>
      </w:r>
    </w:p>
    <w:p w:rsidR="00FE50D0" w:rsidRPr="00C548D6" w:rsidRDefault="00FE50D0" w:rsidP="00FE50D0">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4.4. </w:t>
      </w:r>
      <w:r w:rsidRPr="00C548D6">
        <w:rPr>
          <w:rFonts w:ascii="Times New Roman" w:hAnsi="Times New Roman" w:cs="Times New Roman"/>
          <w:sz w:val="28"/>
          <w:szCs w:val="28"/>
        </w:rPr>
        <w:t xml:space="preserve">Руководитель </w:t>
      </w:r>
      <w:r>
        <w:rPr>
          <w:rFonts w:ascii="Times New Roman" w:hAnsi="Times New Roman" w:cs="Times New Roman"/>
          <w:sz w:val="28"/>
          <w:szCs w:val="28"/>
        </w:rPr>
        <w:t>контрольного мероприятия</w:t>
      </w:r>
      <w:r w:rsidRPr="00C548D6">
        <w:rPr>
          <w:rFonts w:ascii="Times New Roman" w:hAnsi="Times New Roman" w:cs="Times New Roman"/>
          <w:sz w:val="28"/>
          <w:szCs w:val="28"/>
        </w:rPr>
        <w:t xml:space="preserve"> до начала </w:t>
      </w:r>
      <w:r>
        <w:rPr>
          <w:rFonts w:ascii="Times New Roman" w:hAnsi="Times New Roman" w:cs="Times New Roman"/>
          <w:sz w:val="28"/>
          <w:szCs w:val="28"/>
        </w:rPr>
        <w:t xml:space="preserve">его </w:t>
      </w:r>
      <w:r w:rsidRPr="00C548D6">
        <w:rPr>
          <w:rFonts w:ascii="Times New Roman" w:hAnsi="Times New Roman" w:cs="Times New Roman"/>
          <w:sz w:val="28"/>
          <w:szCs w:val="28"/>
        </w:rPr>
        <w:t xml:space="preserve">проведения определяет вопросы и объем проверки, закрепляет вопросы за соответствующими исполнителями.В случае необходимости в ходе проведения проверки вопросы и объем проверки могут уточняться руководителем </w:t>
      </w:r>
      <w:r>
        <w:rPr>
          <w:rFonts w:ascii="Times New Roman" w:hAnsi="Times New Roman" w:cs="Times New Roman"/>
          <w:sz w:val="28"/>
          <w:szCs w:val="28"/>
        </w:rPr>
        <w:t>контрольного мероприятия</w:t>
      </w:r>
      <w:r w:rsidRPr="00C548D6">
        <w:rPr>
          <w:rFonts w:ascii="Times New Roman" w:hAnsi="Times New Roman" w:cs="Times New Roman"/>
          <w:sz w:val="28"/>
          <w:szCs w:val="28"/>
        </w:rPr>
        <w:t>.</w:t>
      </w:r>
    </w:p>
    <w:p w:rsidR="00C548D6" w:rsidRPr="00C548D6" w:rsidRDefault="00C548D6" w:rsidP="00C548D6">
      <w:pPr>
        <w:pStyle w:val="a3"/>
        <w:spacing w:after="0" w:line="288" w:lineRule="auto"/>
        <w:ind w:left="0" w:firstLine="709"/>
        <w:contextualSpacing w:val="0"/>
        <w:jc w:val="both"/>
        <w:rPr>
          <w:rFonts w:ascii="Times New Roman" w:hAnsi="Times New Roman" w:cs="Times New Roman"/>
          <w:sz w:val="28"/>
          <w:szCs w:val="28"/>
        </w:rPr>
      </w:pPr>
      <w:r w:rsidRPr="00C548D6">
        <w:rPr>
          <w:rFonts w:ascii="Times New Roman" w:hAnsi="Times New Roman" w:cs="Times New Roman"/>
          <w:sz w:val="28"/>
          <w:szCs w:val="28"/>
        </w:rPr>
        <w:t xml:space="preserve">Результаты контрольных процедур (соответствие требованиям законодательства, нарушения) фиксируются инспекторами в ходе проведения проверки посредством заполнения текстовой и табличной части рабочих документов. </w:t>
      </w:r>
    </w:p>
    <w:p w:rsidR="00C548D6" w:rsidRPr="00C548D6" w:rsidRDefault="00C548D6" w:rsidP="00C548D6">
      <w:pPr>
        <w:pStyle w:val="a3"/>
        <w:spacing w:after="0" w:line="288" w:lineRule="auto"/>
        <w:ind w:left="0" w:firstLine="709"/>
        <w:contextualSpacing w:val="0"/>
        <w:jc w:val="both"/>
        <w:rPr>
          <w:rFonts w:ascii="Times New Roman" w:hAnsi="Times New Roman" w:cs="Times New Roman"/>
          <w:sz w:val="28"/>
          <w:szCs w:val="28"/>
        </w:rPr>
      </w:pPr>
      <w:r w:rsidRPr="00C548D6">
        <w:rPr>
          <w:rFonts w:ascii="Times New Roman" w:hAnsi="Times New Roman" w:cs="Times New Roman"/>
          <w:sz w:val="28"/>
          <w:szCs w:val="28"/>
        </w:rPr>
        <w:t>При этом ответ «да» означает соответствие установленным требованиям, ответ «нет» – допущено нарушение, «–» – рассматриваемая ситуация не возникала в проверяемый период времени, «не см» – д</w:t>
      </w:r>
      <w:r w:rsidR="004E3B85">
        <w:rPr>
          <w:rFonts w:ascii="Times New Roman" w:hAnsi="Times New Roman" w:cs="Times New Roman"/>
          <w:sz w:val="28"/>
          <w:szCs w:val="28"/>
        </w:rPr>
        <w:t>анный вопрос в ходе проверки не </w:t>
      </w:r>
      <w:r w:rsidRPr="00C548D6">
        <w:rPr>
          <w:rFonts w:ascii="Times New Roman" w:hAnsi="Times New Roman" w:cs="Times New Roman"/>
          <w:sz w:val="28"/>
          <w:szCs w:val="28"/>
        </w:rPr>
        <w:t>рассматривался.</w:t>
      </w:r>
    </w:p>
    <w:p w:rsidR="00C548D6" w:rsidRPr="00C548D6" w:rsidRDefault="00C548D6" w:rsidP="00C548D6">
      <w:pPr>
        <w:pStyle w:val="a3"/>
        <w:spacing w:after="0" w:line="288" w:lineRule="auto"/>
        <w:ind w:left="0" w:firstLine="709"/>
        <w:contextualSpacing w:val="0"/>
        <w:jc w:val="both"/>
        <w:rPr>
          <w:rFonts w:ascii="Times New Roman" w:hAnsi="Times New Roman" w:cs="Times New Roman"/>
          <w:sz w:val="28"/>
          <w:szCs w:val="28"/>
        </w:rPr>
      </w:pPr>
      <w:r w:rsidRPr="00C548D6">
        <w:rPr>
          <w:rFonts w:ascii="Times New Roman" w:hAnsi="Times New Roman" w:cs="Times New Roman"/>
          <w:sz w:val="28"/>
          <w:szCs w:val="28"/>
        </w:rPr>
        <w:t>Рабочие документы могут заполняться как на бумажных носителях, так и в электронном виде.</w:t>
      </w:r>
    </w:p>
    <w:p w:rsidR="00F25FA9" w:rsidRDefault="00C548D6" w:rsidP="00F25FA9">
      <w:pPr>
        <w:pStyle w:val="a3"/>
        <w:spacing w:after="0" w:line="288" w:lineRule="auto"/>
        <w:ind w:left="0" w:firstLine="709"/>
        <w:contextualSpacing w:val="0"/>
        <w:jc w:val="both"/>
        <w:rPr>
          <w:rFonts w:ascii="Times New Roman" w:hAnsi="Times New Roman" w:cs="Times New Roman"/>
          <w:sz w:val="28"/>
          <w:szCs w:val="28"/>
        </w:rPr>
      </w:pPr>
      <w:r w:rsidRPr="00C548D6">
        <w:rPr>
          <w:rFonts w:ascii="Times New Roman" w:hAnsi="Times New Roman" w:cs="Times New Roman"/>
          <w:sz w:val="28"/>
          <w:szCs w:val="28"/>
        </w:rPr>
        <w:lastRenderedPageBreak/>
        <w:t xml:space="preserve">Рабочие документы </w:t>
      </w:r>
      <w:r w:rsidR="00F25FA9" w:rsidRPr="00C548D6">
        <w:rPr>
          <w:rFonts w:ascii="Times New Roman" w:hAnsi="Times New Roman" w:cs="Times New Roman"/>
          <w:sz w:val="28"/>
          <w:szCs w:val="28"/>
        </w:rPr>
        <w:t>проверяются руковод</w:t>
      </w:r>
      <w:r w:rsidR="00F97D6A">
        <w:rPr>
          <w:rFonts w:ascii="Times New Roman" w:hAnsi="Times New Roman" w:cs="Times New Roman"/>
          <w:sz w:val="28"/>
          <w:szCs w:val="28"/>
        </w:rPr>
        <w:t>ителем проверки (по его заданию </w:t>
      </w:r>
      <w:r w:rsidR="00F25FA9" w:rsidRPr="00C548D6">
        <w:rPr>
          <w:rFonts w:ascii="Times New Roman" w:hAnsi="Times New Roman" w:cs="Times New Roman"/>
          <w:sz w:val="28"/>
          <w:szCs w:val="28"/>
        </w:rPr>
        <w:t>–</w:t>
      </w:r>
      <w:r w:rsidR="00F97D6A">
        <w:rPr>
          <w:rFonts w:ascii="Times New Roman" w:hAnsi="Times New Roman" w:cs="Times New Roman"/>
          <w:sz w:val="28"/>
          <w:szCs w:val="28"/>
        </w:rPr>
        <w:t> </w:t>
      </w:r>
      <w:r w:rsidR="00F25FA9" w:rsidRPr="00C548D6">
        <w:rPr>
          <w:rFonts w:ascii="Times New Roman" w:hAnsi="Times New Roman" w:cs="Times New Roman"/>
          <w:sz w:val="28"/>
          <w:szCs w:val="28"/>
        </w:rPr>
        <w:t>руководителем группы)</w:t>
      </w:r>
      <w:r w:rsidR="00F25FA9">
        <w:rPr>
          <w:rFonts w:ascii="Times New Roman" w:hAnsi="Times New Roman" w:cs="Times New Roman"/>
          <w:sz w:val="28"/>
          <w:szCs w:val="28"/>
        </w:rPr>
        <w:t xml:space="preserve"> и </w:t>
      </w:r>
      <w:r w:rsidRPr="00C548D6">
        <w:rPr>
          <w:rFonts w:ascii="Times New Roman" w:hAnsi="Times New Roman" w:cs="Times New Roman"/>
          <w:sz w:val="28"/>
          <w:szCs w:val="28"/>
        </w:rPr>
        <w:t xml:space="preserve">подписываются исполнителями </w:t>
      </w:r>
      <w:r w:rsidR="00F25FA9" w:rsidRPr="00EE71FC">
        <w:rPr>
          <w:rFonts w:ascii="Times New Roman" w:hAnsi="Times New Roman" w:cs="Times New Roman"/>
          <w:sz w:val="28"/>
          <w:szCs w:val="28"/>
        </w:rPr>
        <w:t xml:space="preserve">до окончания </w:t>
      </w:r>
      <w:r w:rsidR="00F25FA9">
        <w:rPr>
          <w:rFonts w:ascii="Times New Roman" w:hAnsi="Times New Roman" w:cs="Times New Roman"/>
          <w:sz w:val="28"/>
          <w:szCs w:val="28"/>
        </w:rPr>
        <w:t xml:space="preserve">проверки </w:t>
      </w:r>
      <w:r w:rsidR="00F25FA9" w:rsidRPr="00EE71FC">
        <w:rPr>
          <w:rFonts w:ascii="Times New Roman" w:hAnsi="Times New Roman" w:cs="Times New Roman"/>
          <w:sz w:val="28"/>
          <w:szCs w:val="28"/>
        </w:rPr>
        <w:t xml:space="preserve">в целях осуществления контроля </w:t>
      </w:r>
      <w:r w:rsidR="00F25FA9">
        <w:rPr>
          <w:rFonts w:ascii="Times New Roman" w:hAnsi="Times New Roman" w:cs="Times New Roman"/>
          <w:sz w:val="28"/>
          <w:szCs w:val="28"/>
        </w:rPr>
        <w:t xml:space="preserve">полноты и качества проведения контрольного мероприятия, </w:t>
      </w:r>
      <w:r w:rsidR="00F25FA9" w:rsidRPr="00EE71FC">
        <w:rPr>
          <w:rFonts w:ascii="Times New Roman" w:hAnsi="Times New Roman" w:cs="Times New Roman"/>
          <w:sz w:val="28"/>
          <w:szCs w:val="28"/>
        </w:rPr>
        <w:t>правильност</w:t>
      </w:r>
      <w:r w:rsidR="00F25FA9">
        <w:rPr>
          <w:rFonts w:ascii="Times New Roman" w:hAnsi="Times New Roman" w:cs="Times New Roman"/>
          <w:sz w:val="28"/>
          <w:szCs w:val="28"/>
        </w:rPr>
        <w:t>и сделанных выводов.</w:t>
      </w:r>
    </w:p>
    <w:p w:rsidR="00C548D6" w:rsidRPr="00C548D6" w:rsidRDefault="00C548D6" w:rsidP="00C548D6">
      <w:pPr>
        <w:pStyle w:val="a3"/>
        <w:spacing w:after="0" w:line="288" w:lineRule="auto"/>
        <w:ind w:left="0" w:firstLine="709"/>
        <w:contextualSpacing w:val="0"/>
        <w:jc w:val="both"/>
        <w:rPr>
          <w:rFonts w:ascii="Times New Roman" w:hAnsi="Times New Roman" w:cs="Times New Roman"/>
          <w:sz w:val="28"/>
          <w:szCs w:val="28"/>
        </w:rPr>
      </w:pPr>
      <w:r w:rsidRPr="00C548D6">
        <w:rPr>
          <w:rFonts w:ascii="Times New Roman" w:hAnsi="Times New Roman" w:cs="Times New Roman"/>
          <w:sz w:val="28"/>
          <w:szCs w:val="28"/>
        </w:rPr>
        <w:t>Заполнение рабочих документов направлено на обеспечение полноты проведения проверки и систематизации информации о характере, временных рамках и объеме выполненных контрольных процедур, их результатах, а также выводах, сделанных на основе полученных доказательств.</w:t>
      </w:r>
    </w:p>
    <w:p w:rsidR="00C548D6" w:rsidRPr="00C548D6" w:rsidRDefault="00C548D6" w:rsidP="00C548D6">
      <w:pPr>
        <w:pStyle w:val="a3"/>
        <w:spacing w:after="0" w:line="288" w:lineRule="auto"/>
        <w:ind w:left="0" w:firstLine="709"/>
        <w:contextualSpacing w:val="0"/>
        <w:jc w:val="both"/>
        <w:rPr>
          <w:rFonts w:ascii="Times New Roman" w:hAnsi="Times New Roman" w:cs="Times New Roman"/>
          <w:sz w:val="28"/>
          <w:szCs w:val="28"/>
        </w:rPr>
      </w:pPr>
      <w:r w:rsidRPr="00C548D6">
        <w:rPr>
          <w:rFonts w:ascii="Times New Roman" w:hAnsi="Times New Roman" w:cs="Times New Roman"/>
          <w:sz w:val="28"/>
          <w:szCs w:val="28"/>
        </w:rPr>
        <w:t>При этом фиксирование нарушений в рабочих документах не заменяет установленный порядок документирования проверки.</w:t>
      </w:r>
    </w:p>
    <w:p w:rsidR="00DA0433" w:rsidRPr="006E68A7" w:rsidRDefault="00D405C3" w:rsidP="00DA0433">
      <w:pPr>
        <w:pStyle w:val="1"/>
        <w:keepLines w:val="0"/>
        <w:spacing w:before="240" w:after="240" w:line="240" w:lineRule="auto"/>
        <w:jc w:val="center"/>
        <w:rPr>
          <w:rFonts w:ascii="Times New Roman" w:eastAsia="Times New Roman" w:hAnsi="Times New Roman" w:cs="Times New Roman"/>
          <w:bCs w:val="0"/>
          <w:color w:val="auto"/>
          <w:sz w:val="34"/>
          <w:szCs w:val="34"/>
        </w:rPr>
      </w:pPr>
      <w:bookmarkStart w:id="7" w:name="_Toc342028081"/>
      <w:r w:rsidRPr="006E68A7">
        <w:rPr>
          <w:rFonts w:ascii="Times New Roman" w:eastAsia="Times New Roman" w:hAnsi="Times New Roman" w:cs="Times New Roman"/>
          <w:bCs w:val="0"/>
          <w:color w:val="auto"/>
          <w:sz w:val="34"/>
          <w:szCs w:val="34"/>
          <w:lang w:val="en-US"/>
        </w:rPr>
        <w:t>V</w:t>
      </w:r>
      <w:r w:rsidR="00DA0433" w:rsidRPr="006E68A7">
        <w:rPr>
          <w:rFonts w:ascii="Times New Roman" w:eastAsia="Times New Roman" w:hAnsi="Times New Roman" w:cs="Times New Roman"/>
          <w:bCs w:val="0"/>
          <w:color w:val="auto"/>
          <w:sz w:val="34"/>
          <w:szCs w:val="34"/>
        </w:rPr>
        <w:t>. Информационная база проведения контрольных мероприятий</w:t>
      </w:r>
      <w:bookmarkEnd w:id="7"/>
    </w:p>
    <w:p w:rsidR="00DA0433" w:rsidRPr="006E68A7" w:rsidRDefault="00FE50D0"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5.1. </w:t>
      </w:r>
      <w:r w:rsidR="00DA0433" w:rsidRPr="006E68A7">
        <w:rPr>
          <w:rFonts w:ascii="Times New Roman" w:hAnsi="Times New Roman" w:cs="Times New Roman"/>
          <w:sz w:val="28"/>
          <w:szCs w:val="28"/>
        </w:rPr>
        <w:t>Информационной основой проведения контрольных мероприятий являются:</w:t>
      </w:r>
    </w:p>
    <w:p w:rsidR="004D44DA" w:rsidRDefault="001435D6" w:rsidP="001435D6">
      <w:pPr>
        <w:pStyle w:val="a3"/>
        <w:spacing w:after="0" w:line="288" w:lineRule="auto"/>
        <w:ind w:left="0" w:firstLine="709"/>
        <w:contextualSpacing w:val="0"/>
        <w:jc w:val="both"/>
        <w:rPr>
          <w:rFonts w:ascii="Times New Roman" w:hAnsi="Times New Roman" w:cs="Times New Roman"/>
          <w:sz w:val="28"/>
          <w:szCs w:val="28"/>
        </w:rPr>
      </w:pPr>
      <w:r w:rsidRPr="006E68A7">
        <w:rPr>
          <w:rFonts w:ascii="Times New Roman" w:hAnsi="Times New Roman" w:cs="Times New Roman"/>
          <w:sz w:val="28"/>
          <w:szCs w:val="28"/>
        </w:rPr>
        <w:t>- учредительные, регистрац</w:t>
      </w:r>
      <w:r w:rsidR="004D44DA">
        <w:rPr>
          <w:rFonts w:ascii="Times New Roman" w:hAnsi="Times New Roman" w:cs="Times New Roman"/>
          <w:sz w:val="28"/>
          <w:szCs w:val="28"/>
        </w:rPr>
        <w:t>ионные документы;</w:t>
      </w:r>
    </w:p>
    <w:p w:rsidR="004D44DA" w:rsidRDefault="004D44DA" w:rsidP="001435D6">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w:t>
      </w:r>
      <w:r w:rsidR="001435D6" w:rsidRPr="006E68A7">
        <w:rPr>
          <w:rFonts w:ascii="Times New Roman" w:hAnsi="Times New Roman" w:cs="Times New Roman"/>
          <w:sz w:val="28"/>
          <w:szCs w:val="28"/>
        </w:rPr>
        <w:t>план</w:t>
      </w:r>
      <w:r>
        <w:rPr>
          <w:rFonts w:ascii="Times New Roman" w:hAnsi="Times New Roman" w:cs="Times New Roman"/>
          <w:sz w:val="28"/>
          <w:szCs w:val="28"/>
        </w:rPr>
        <w:t xml:space="preserve">ы деятельности, </w:t>
      </w:r>
      <w:r w:rsidR="001435D6" w:rsidRPr="006E68A7">
        <w:rPr>
          <w:rFonts w:ascii="Times New Roman" w:hAnsi="Times New Roman" w:cs="Times New Roman"/>
          <w:sz w:val="28"/>
          <w:szCs w:val="28"/>
        </w:rPr>
        <w:t>отчет</w:t>
      </w:r>
      <w:r>
        <w:rPr>
          <w:rFonts w:ascii="Times New Roman" w:hAnsi="Times New Roman" w:cs="Times New Roman"/>
          <w:sz w:val="28"/>
          <w:szCs w:val="28"/>
        </w:rPr>
        <w:t>ы об их исполнении;</w:t>
      </w:r>
    </w:p>
    <w:p w:rsidR="001435D6" w:rsidRPr="006E68A7" w:rsidRDefault="004D44DA" w:rsidP="001435D6">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w:t>
      </w:r>
      <w:r w:rsidR="001435D6" w:rsidRPr="006E68A7">
        <w:rPr>
          <w:rFonts w:ascii="Times New Roman" w:hAnsi="Times New Roman" w:cs="Times New Roman"/>
          <w:sz w:val="28"/>
          <w:szCs w:val="28"/>
        </w:rPr>
        <w:t>бухгалтерск</w:t>
      </w:r>
      <w:r>
        <w:rPr>
          <w:rFonts w:ascii="Times New Roman" w:hAnsi="Times New Roman" w:cs="Times New Roman"/>
          <w:sz w:val="28"/>
          <w:szCs w:val="28"/>
        </w:rPr>
        <w:t>аяотчетность, регистры бухгалтерского учета</w:t>
      </w:r>
      <w:r w:rsidR="001435D6" w:rsidRPr="006E68A7">
        <w:rPr>
          <w:rFonts w:ascii="Times New Roman" w:hAnsi="Times New Roman" w:cs="Times New Roman"/>
          <w:sz w:val="28"/>
          <w:szCs w:val="28"/>
        </w:rPr>
        <w:t>;</w:t>
      </w:r>
    </w:p>
    <w:p w:rsidR="004D44DA" w:rsidRDefault="004D44DA" w:rsidP="004D44DA">
      <w:pPr>
        <w:pStyle w:val="a3"/>
        <w:spacing w:after="0" w:line="288" w:lineRule="auto"/>
        <w:ind w:left="0" w:firstLine="709"/>
        <w:contextualSpacing w:val="0"/>
        <w:jc w:val="both"/>
        <w:rPr>
          <w:rFonts w:ascii="Times New Roman" w:hAnsi="Times New Roman" w:cs="Times New Roman"/>
          <w:sz w:val="28"/>
          <w:szCs w:val="28"/>
        </w:rPr>
      </w:pPr>
      <w:r w:rsidRPr="006E68A7">
        <w:rPr>
          <w:rFonts w:ascii="Times New Roman" w:hAnsi="Times New Roman" w:cs="Times New Roman"/>
          <w:sz w:val="28"/>
          <w:szCs w:val="28"/>
        </w:rPr>
        <w:t>- договоры, контракты, соглашения</w:t>
      </w:r>
      <w:r>
        <w:rPr>
          <w:rFonts w:ascii="Times New Roman" w:hAnsi="Times New Roman" w:cs="Times New Roman"/>
          <w:sz w:val="28"/>
          <w:szCs w:val="28"/>
        </w:rPr>
        <w:t>, а также изменения и дополнения к ним;</w:t>
      </w:r>
    </w:p>
    <w:p w:rsidR="001435D6" w:rsidRPr="006E68A7" w:rsidRDefault="001435D6" w:rsidP="001435D6">
      <w:pPr>
        <w:pStyle w:val="a3"/>
        <w:spacing w:after="0" w:line="288" w:lineRule="auto"/>
        <w:ind w:left="0" w:firstLine="709"/>
        <w:contextualSpacing w:val="0"/>
        <w:jc w:val="both"/>
        <w:rPr>
          <w:rFonts w:ascii="Times New Roman" w:hAnsi="Times New Roman" w:cs="Times New Roman"/>
          <w:sz w:val="28"/>
          <w:szCs w:val="28"/>
        </w:rPr>
      </w:pPr>
      <w:r w:rsidRPr="006E68A7">
        <w:rPr>
          <w:rFonts w:ascii="Times New Roman" w:hAnsi="Times New Roman" w:cs="Times New Roman"/>
          <w:sz w:val="28"/>
          <w:szCs w:val="28"/>
        </w:rPr>
        <w:t>- первичны</w:t>
      </w:r>
      <w:r w:rsidR="00472E94" w:rsidRPr="006E68A7">
        <w:rPr>
          <w:rFonts w:ascii="Times New Roman" w:hAnsi="Times New Roman" w:cs="Times New Roman"/>
          <w:sz w:val="28"/>
          <w:szCs w:val="28"/>
        </w:rPr>
        <w:t>е</w:t>
      </w:r>
      <w:r w:rsidRPr="006E68A7">
        <w:rPr>
          <w:rFonts w:ascii="Times New Roman" w:hAnsi="Times New Roman" w:cs="Times New Roman"/>
          <w:sz w:val="28"/>
          <w:szCs w:val="28"/>
        </w:rPr>
        <w:t xml:space="preserve"> документ</w:t>
      </w:r>
      <w:r w:rsidR="00472E94" w:rsidRPr="006E68A7">
        <w:rPr>
          <w:rFonts w:ascii="Times New Roman" w:hAnsi="Times New Roman" w:cs="Times New Roman"/>
          <w:sz w:val="28"/>
          <w:szCs w:val="28"/>
        </w:rPr>
        <w:t>ы</w:t>
      </w:r>
      <w:r w:rsidR="00D51D38" w:rsidRPr="006E68A7">
        <w:rPr>
          <w:rFonts w:ascii="Times New Roman" w:hAnsi="Times New Roman" w:cs="Times New Roman"/>
          <w:sz w:val="28"/>
          <w:szCs w:val="28"/>
        </w:rPr>
        <w:t xml:space="preserve">, </w:t>
      </w:r>
      <w:r w:rsidR="004D44DA">
        <w:rPr>
          <w:rFonts w:ascii="Times New Roman" w:hAnsi="Times New Roman" w:cs="Times New Roman"/>
          <w:sz w:val="28"/>
          <w:szCs w:val="28"/>
        </w:rPr>
        <w:t>составляемые при совершении финансово-хозяйственных операций</w:t>
      </w:r>
      <w:r w:rsidRPr="006E68A7">
        <w:rPr>
          <w:rFonts w:ascii="Times New Roman" w:hAnsi="Times New Roman" w:cs="Times New Roman"/>
          <w:sz w:val="28"/>
          <w:szCs w:val="28"/>
        </w:rPr>
        <w:t>;</w:t>
      </w:r>
    </w:p>
    <w:p w:rsidR="00DA0433" w:rsidRPr="006E68A7" w:rsidRDefault="00DA0433" w:rsidP="00DA0433">
      <w:pPr>
        <w:pStyle w:val="a3"/>
        <w:spacing w:after="0" w:line="288" w:lineRule="auto"/>
        <w:ind w:left="0" w:firstLine="709"/>
        <w:contextualSpacing w:val="0"/>
        <w:jc w:val="both"/>
        <w:rPr>
          <w:rFonts w:ascii="Times New Roman" w:hAnsi="Times New Roman" w:cs="Times New Roman"/>
          <w:sz w:val="28"/>
          <w:szCs w:val="28"/>
        </w:rPr>
      </w:pPr>
      <w:r w:rsidRPr="006E68A7">
        <w:rPr>
          <w:rFonts w:ascii="Times New Roman" w:hAnsi="Times New Roman" w:cs="Times New Roman"/>
          <w:sz w:val="28"/>
          <w:szCs w:val="28"/>
        </w:rPr>
        <w:t>- нормативные правовые акты</w:t>
      </w:r>
      <w:r w:rsidR="004D44DA">
        <w:rPr>
          <w:rFonts w:ascii="Times New Roman" w:hAnsi="Times New Roman" w:cs="Times New Roman"/>
          <w:sz w:val="28"/>
          <w:szCs w:val="28"/>
        </w:rPr>
        <w:t>, регламентирующие деятельность объектов проверки</w:t>
      </w:r>
      <w:r w:rsidRPr="006E68A7">
        <w:rPr>
          <w:rFonts w:ascii="Times New Roman" w:hAnsi="Times New Roman" w:cs="Times New Roman"/>
          <w:sz w:val="28"/>
          <w:szCs w:val="28"/>
        </w:rPr>
        <w:t>;</w:t>
      </w:r>
    </w:p>
    <w:p w:rsidR="006E68A7" w:rsidRDefault="006E68A7" w:rsidP="00DA0433">
      <w:pPr>
        <w:pStyle w:val="a3"/>
        <w:spacing w:after="0" w:line="288" w:lineRule="auto"/>
        <w:ind w:left="0" w:firstLine="709"/>
        <w:contextualSpacing w:val="0"/>
        <w:jc w:val="both"/>
        <w:rPr>
          <w:rFonts w:ascii="Times New Roman" w:hAnsi="Times New Roman" w:cs="Times New Roman"/>
          <w:sz w:val="28"/>
          <w:szCs w:val="28"/>
        </w:rPr>
      </w:pPr>
      <w:r w:rsidRPr="004D44DA">
        <w:rPr>
          <w:rFonts w:ascii="Times New Roman" w:hAnsi="Times New Roman" w:cs="Times New Roman"/>
          <w:sz w:val="28"/>
          <w:szCs w:val="28"/>
        </w:rPr>
        <w:t>- акт</w:t>
      </w:r>
      <w:r w:rsidR="004D44DA" w:rsidRPr="004D44DA">
        <w:rPr>
          <w:rFonts w:ascii="Times New Roman" w:hAnsi="Times New Roman" w:cs="Times New Roman"/>
          <w:sz w:val="28"/>
          <w:szCs w:val="28"/>
        </w:rPr>
        <w:t>ы</w:t>
      </w:r>
      <w:r w:rsidRPr="004D44DA">
        <w:rPr>
          <w:rFonts w:ascii="Times New Roman" w:hAnsi="Times New Roman" w:cs="Times New Roman"/>
          <w:sz w:val="28"/>
          <w:szCs w:val="28"/>
        </w:rPr>
        <w:t xml:space="preserve"> проверок</w:t>
      </w:r>
      <w:r w:rsidR="004D44DA" w:rsidRPr="004D44DA">
        <w:rPr>
          <w:rFonts w:ascii="Times New Roman" w:hAnsi="Times New Roman" w:cs="Times New Roman"/>
          <w:sz w:val="28"/>
          <w:szCs w:val="28"/>
        </w:rPr>
        <w:t>, проведенных другими контрольными органами за проверяемый период;</w:t>
      </w:r>
    </w:p>
    <w:p w:rsidR="00B37765" w:rsidRDefault="00B37765"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результаты аналогичных проверок, проведенных в других регионах России;</w:t>
      </w:r>
    </w:p>
    <w:p w:rsidR="004D44DA" w:rsidRDefault="004D44DA"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результаты встречных проверок</w:t>
      </w:r>
      <w:r w:rsidR="00B37765">
        <w:rPr>
          <w:rFonts w:ascii="Times New Roman" w:hAnsi="Times New Roman" w:cs="Times New Roman"/>
          <w:sz w:val="28"/>
          <w:szCs w:val="28"/>
        </w:rPr>
        <w:t>;</w:t>
      </w:r>
    </w:p>
    <w:p w:rsidR="00B37765" w:rsidRDefault="00B37765"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официальные интернет-сайты объектов проверки;</w:t>
      </w:r>
    </w:p>
    <w:p w:rsidR="00B37765" w:rsidRDefault="00B37765"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сообщения, отзывы, комментарии, жалобы, опубликованные в средствах массовой информации, размещенные в сети Интернет;</w:t>
      </w:r>
    </w:p>
    <w:p w:rsidR="00B37765" w:rsidRDefault="00B37765"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сведения, размещенные на официальных сайтах Федеральной налоговой службы, в частности, в разделе «Электронные услуги», подразделе «Проверь себя и контрагента»;</w:t>
      </w:r>
    </w:p>
    <w:p w:rsidR="00B37765" w:rsidRDefault="00B37765"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сведения о поступивших жалобах на неправомерные действия (бездействия) объектов проверки, их должностных лиц в уполномоченные органы;</w:t>
      </w:r>
    </w:p>
    <w:p w:rsidR="00744818" w:rsidRDefault="00744818"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нормативные правовые акты по организации системы внутреннего контроля, противодействию коррупции, проведению профилактических мероприятий;</w:t>
      </w:r>
    </w:p>
    <w:p w:rsidR="00B37765" w:rsidRDefault="00B37765" w:rsidP="00DA043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и иные сведения.</w:t>
      </w:r>
    </w:p>
    <w:p w:rsidR="00D405C3" w:rsidRPr="00D405C3" w:rsidRDefault="00D405C3" w:rsidP="00D405C3">
      <w:pPr>
        <w:pStyle w:val="1"/>
        <w:keepLines w:val="0"/>
        <w:spacing w:before="240" w:after="240" w:line="240" w:lineRule="auto"/>
        <w:jc w:val="center"/>
        <w:rPr>
          <w:rFonts w:ascii="Times New Roman" w:eastAsia="Times New Roman" w:hAnsi="Times New Roman" w:cs="Times New Roman"/>
          <w:bCs w:val="0"/>
          <w:color w:val="auto"/>
          <w:sz w:val="34"/>
          <w:szCs w:val="34"/>
        </w:rPr>
      </w:pPr>
      <w:bookmarkStart w:id="8" w:name="_Toc342028082"/>
      <w:r>
        <w:rPr>
          <w:rFonts w:ascii="Times New Roman" w:eastAsia="Times New Roman" w:hAnsi="Times New Roman" w:cs="Times New Roman"/>
          <w:bCs w:val="0"/>
          <w:color w:val="auto"/>
          <w:sz w:val="34"/>
          <w:szCs w:val="34"/>
          <w:lang w:val="en-US"/>
        </w:rPr>
        <w:t>V</w:t>
      </w:r>
      <w:r w:rsidRPr="006B3CF8">
        <w:rPr>
          <w:rFonts w:ascii="Times New Roman" w:eastAsia="Times New Roman" w:hAnsi="Times New Roman" w:cs="Times New Roman"/>
          <w:bCs w:val="0"/>
          <w:color w:val="auto"/>
          <w:sz w:val="34"/>
          <w:szCs w:val="34"/>
        </w:rPr>
        <w:t>I. О</w:t>
      </w:r>
      <w:r>
        <w:rPr>
          <w:rFonts w:ascii="Times New Roman" w:eastAsia="Times New Roman" w:hAnsi="Times New Roman" w:cs="Times New Roman"/>
          <w:bCs w:val="0"/>
          <w:color w:val="auto"/>
          <w:sz w:val="34"/>
          <w:szCs w:val="34"/>
        </w:rPr>
        <w:t>формление результатов контрольн</w:t>
      </w:r>
      <w:r w:rsidR="00282F38">
        <w:rPr>
          <w:rFonts w:ascii="Times New Roman" w:eastAsia="Times New Roman" w:hAnsi="Times New Roman" w:cs="Times New Roman"/>
          <w:bCs w:val="0"/>
          <w:color w:val="auto"/>
          <w:sz w:val="34"/>
          <w:szCs w:val="34"/>
        </w:rPr>
        <w:t>ых</w:t>
      </w:r>
      <w:r>
        <w:rPr>
          <w:rFonts w:ascii="Times New Roman" w:eastAsia="Times New Roman" w:hAnsi="Times New Roman" w:cs="Times New Roman"/>
          <w:bCs w:val="0"/>
          <w:color w:val="auto"/>
          <w:sz w:val="34"/>
          <w:szCs w:val="34"/>
        </w:rPr>
        <w:t xml:space="preserve"> мероприяти</w:t>
      </w:r>
      <w:r w:rsidR="00282F38">
        <w:rPr>
          <w:rFonts w:ascii="Times New Roman" w:eastAsia="Times New Roman" w:hAnsi="Times New Roman" w:cs="Times New Roman"/>
          <w:bCs w:val="0"/>
          <w:color w:val="auto"/>
          <w:sz w:val="34"/>
          <w:szCs w:val="34"/>
        </w:rPr>
        <w:t>й</w:t>
      </w:r>
      <w:bookmarkEnd w:id="8"/>
    </w:p>
    <w:p w:rsidR="003672E8" w:rsidRDefault="00FE50D0" w:rsidP="002A642B">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6.1. </w:t>
      </w:r>
      <w:r w:rsidR="003672E8">
        <w:rPr>
          <w:rFonts w:ascii="Times New Roman" w:hAnsi="Times New Roman" w:cs="Times New Roman"/>
          <w:sz w:val="28"/>
          <w:szCs w:val="28"/>
        </w:rPr>
        <w:t>По результатам проведенных контрольных мероприятий органы государственного и муниципального финансового контроля в установленном порядке составляют итоговые документы</w:t>
      </w:r>
      <w:r w:rsidR="00874C37">
        <w:rPr>
          <w:rFonts w:ascii="Times New Roman" w:hAnsi="Times New Roman" w:cs="Times New Roman"/>
          <w:sz w:val="28"/>
          <w:szCs w:val="28"/>
        </w:rPr>
        <w:t>:</w:t>
      </w:r>
      <w:r w:rsidR="00D77F57">
        <w:rPr>
          <w:rFonts w:ascii="Times New Roman" w:hAnsi="Times New Roman" w:cs="Times New Roman"/>
          <w:sz w:val="28"/>
          <w:szCs w:val="28"/>
        </w:rPr>
        <w:t xml:space="preserve"> акты, справки и </w:t>
      </w:r>
      <w:r w:rsidR="006132A3">
        <w:rPr>
          <w:rFonts w:ascii="Times New Roman" w:hAnsi="Times New Roman" w:cs="Times New Roman"/>
          <w:sz w:val="28"/>
          <w:szCs w:val="28"/>
        </w:rPr>
        <w:t>другие</w:t>
      </w:r>
      <w:r w:rsidR="00874C37">
        <w:rPr>
          <w:rFonts w:ascii="Times New Roman" w:hAnsi="Times New Roman" w:cs="Times New Roman"/>
          <w:sz w:val="28"/>
          <w:szCs w:val="28"/>
        </w:rPr>
        <w:t xml:space="preserve"> (далее – итоговые документы)</w:t>
      </w:r>
      <w:r w:rsidR="003672E8">
        <w:rPr>
          <w:rFonts w:ascii="Times New Roman" w:hAnsi="Times New Roman" w:cs="Times New Roman"/>
          <w:sz w:val="28"/>
          <w:szCs w:val="28"/>
        </w:rPr>
        <w:t>.</w:t>
      </w:r>
    </w:p>
    <w:p w:rsidR="00D23454" w:rsidRDefault="00FE50D0" w:rsidP="00874C37">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6.2. </w:t>
      </w:r>
      <w:r w:rsidR="00874C37">
        <w:rPr>
          <w:rFonts w:ascii="Times New Roman" w:hAnsi="Times New Roman" w:cs="Times New Roman"/>
          <w:sz w:val="28"/>
          <w:szCs w:val="28"/>
        </w:rPr>
        <w:t xml:space="preserve">Итоговые документы должны содержать </w:t>
      </w:r>
      <w:r w:rsidR="00874C37" w:rsidRPr="002A642B">
        <w:rPr>
          <w:rFonts w:ascii="Times New Roman" w:hAnsi="Times New Roman" w:cs="Times New Roman"/>
          <w:sz w:val="28"/>
          <w:szCs w:val="28"/>
        </w:rPr>
        <w:t>результаты контрольных действий по каждому вопросу программы, в том числе установленные факты нарушений и недостатков</w:t>
      </w:r>
      <w:r w:rsidR="00874C37">
        <w:rPr>
          <w:rFonts w:ascii="Times New Roman" w:hAnsi="Times New Roman" w:cs="Times New Roman"/>
          <w:sz w:val="28"/>
          <w:szCs w:val="28"/>
        </w:rPr>
        <w:t>,</w:t>
      </w:r>
      <w:r w:rsidR="00D23DED">
        <w:rPr>
          <w:rFonts w:ascii="Times New Roman" w:hAnsi="Times New Roman" w:cs="Times New Roman"/>
          <w:sz w:val="28"/>
          <w:szCs w:val="28"/>
        </w:rPr>
        <w:t xml:space="preserve">их последствия, </w:t>
      </w:r>
      <w:r w:rsidR="00874C37">
        <w:rPr>
          <w:rFonts w:ascii="Times New Roman" w:hAnsi="Times New Roman" w:cs="Times New Roman"/>
          <w:sz w:val="28"/>
          <w:szCs w:val="28"/>
        </w:rPr>
        <w:t>ссылки на нарушенные нормативные правовые акты</w:t>
      </w:r>
      <w:r w:rsidR="00D23DED">
        <w:rPr>
          <w:rFonts w:ascii="Times New Roman" w:hAnsi="Times New Roman" w:cs="Times New Roman"/>
          <w:sz w:val="28"/>
          <w:szCs w:val="28"/>
        </w:rPr>
        <w:t xml:space="preserve">, меры, принятые по </w:t>
      </w:r>
      <w:r w:rsidR="005F4621">
        <w:rPr>
          <w:rFonts w:ascii="Times New Roman" w:hAnsi="Times New Roman" w:cs="Times New Roman"/>
          <w:sz w:val="28"/>
          <w:szCs w:val="28"/>
        </w:rPr>
        <w:t>устранению выявленных нарушений и недостатков</w:t>
      </w:r>
      <w:r w:rsidR="006F1660">
        <w:rPr>
          <w:rFonts w:ascii="Times New Roman" w:hAnsi="Times New Roman" w:cs="Times New Roman"/>
          <w:sz w:val="28"/>
          <w:szCs w:val="28"/>
        </w:rPr>
        <w:t>, меры, принятые объект</w:t>
      </w:r>
      <w:r w:rsidR="00AD0AE3">
        <w:rPr>
          <w:rFonts w:ascii="Times New Roman" w:hAnsi="Times New Roman" w:cs="Times New Roman"/>
          <w:sz w:val="28"/>
          <w:szCs w:val="28"/>
        </w:rPr>
        <w:t>ом</w:t>
      </w:r>
      <w:r w:rsidR="006F1660">
        <w:rPr>
          <w:rFonts w:ascii="Times New Roman" w:hAnsi="Times New Roman" w:cs="Times New Roman"/>
          <w:sz w:val="28"/>
          <w:szCs w:val="28"/>
        </w:rPr>
        <w:t xml:space="preserve"> проверки и его вышестоящим органом по противодействию коррупции</w:t>
      </w:r>
      <w:r w:rsidR="00D23454">
        <w:rPr>
          <w:rFonts w:ascii="Times New Roman" w:hAnsi="Times New Roman" w:cs="Times New Roman"/>
          <w:sz w:val="28"/>
          <w:szCs w:val="28"/>
        </w:rPr>
        <w:t>.</w:t>
      </w:r>
    </w:p>
    <w:p w:rsidR="006132A3" w:rsidRPr="00D23454" w:rsidRDefault="00FE50D0" w:rsidP="006132A3">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6.3. </w:t>
      </w:r>
      <w:r w:rsidR="00D23454">
        <w:rPr>
          <w:rFonts w:ascii="Times New Roman" w:hAnsi="Times New Roman" w:cs="Times New Roman"/>
          <w:sz w:val="28"/>
          <w:szCs w:val="28"/>
        </w:rPr>
        <w:t>В итоговых документах должны содержаться ссылки на источники сведений</w:t>
      </w:r>
      <w:r w:rsidR="006E68A7">
        <w:rPr>
          <w:rFonts w:ascii="Times New Roman" w:hAnsi="Times New Roman" w:cs="Times New Roman"/>
          <w:sz w:val="28"/>
          <w:szCs w:val="28"/>
        </w:rPr>
        <w:t>.</w:t>
      </w:r>
      <w:r w:rsidR="00603EE5">
        <w:rPr>
          <w:rFonts w:ascii="Times New Roman" w:hAnsi="Times New Roman" w:cs="Times New Roman"/>
          <w:sz w:val="28"/>
          <w:szCs w:val="28"/>
        </w:rPr>
        <w:t>Н</w:t>
      </w:r>
      <w:r w:rsidR="00D23454">
        <w:rPr>
          <w:rFonts w:ascii="Times New Roman" w:hAnsi="Times New Roman" w:cs="Times New Roman"/>
          <w:sz w:val="28"/>
          <w:szCs w:val="28"/>
        </w:rPr>
        <w:t xml:space="preserve">апример, </w:t>
      </w:r>
      <w:r w:rsidR="006132A3">
        <w:rPr>
          <w:rFonts w:ascii="Times New Roman" w:hAnsi="Times New Roman" w:cs="Times New Roman"/>
          <w:sz w:val="28"/>
          <w:szCs w:val="28"/>
        </w:rPr>
        <w:t xml:space="preserve">согласно </w:t>
      </w:r>
      <w:r w:rsidR="00D23454">
        <w:rPr>
          <w:rFonts w:ascii="Times New Roman" w:hAnsi="Times New Roman" w:cs="Times New Roman"/>
          <w:sz w:val="28"/>
          <w:szCs w:val="28"/>
        </w:rPr>
        <w:t>данным бюджетного учета по с</w:t>
      </w:r>
      <w:r w:rsidR="00D23454" w:rsidRPr="00D23454">
        <w:rPr>
          <w:rFonts w:ascii="Times New Roman" w:hAnsi="Times New Roman" w:cs="Times New Roman"/>
          <w:sz w:val="28"/>
          <w:szCs w:val="28"/>
        </w:rPr>
        <w:t>чет</w:t>
      </w:r>
      <w:r w:rsidR="00D23454">
        <w:rPr>
          <w:rFonts w:ascii="Times New Roman" w:hAnsi="Times New Roman" w:cs="Times New Roman"/>
          <w:sz w:val="28"/>
          <w:szCs w:val="28"/>
        </w:rPr>
        <w:t xml:space="preserve">у </w:t>
      </w:r>
      <w:r w:rsidR="006132A3" w:rsidRPr="006132A3">
        <w:rPr>
          <w:rFonts w:ascii="Times New Roman" w:hAnsi="Times New Roman" w:cs="Times New Roman"/>
          <w:sz w:val="28"/>
          <w:szCs w:val="28"/>
        </w:rPr>
        <w:t>0</w:t>
      </w:r>
      <w:r w:rsidR="006132A3">
        <w:rPr>
          <w:rFonts w:ascii="Times New Roman" w:hAnsi="Times New Roman" w:cs="Times New Roman"/>
          <w:sz w:val="28"/>
          <w:szCs w:val="28"/>
        </w:rPr>
        <w:t> </w:t>
      </w:r>
      <w:r w:rsidR="006132A3" w:rsidRPr="006132A3">
        <w:rPr>
          <w:rFonts w:ascii="Times New Roman" w:hAnsi="Times New Roman" w:cs="Times New Roman"/>
          <w:sz w:val="28"/>
          <w:szCs w:val="28"/>
        </w:rPr>
        <w:t>101</w:t>
      </w:r>
      <w:r w:rsidR="006132A3">
        <w:rPr>
          <w:rFonts w:ascii="Times New Roman" w:hAnsi="Times New Roman" w:cs="Times New Roman"/>
          <w:sz w:val="28"/>
          <w:szCs w:val="28"/>
        </w:rPr>
        <w:t> 00000 «</w:t>
      </w:r>
      <w:r w:rsidR="006132A3" w:rsidRPr="006132A3">
        <w:rPr>
          <w:rFonts w:ascii="Times New Roman" w:hAnsi="Times New Roman" w:cs="Times New Roman"/>
          <w:sz w:val="28"/>
          <w:szCs w:val="28"/>
        </w:rPr>
        <w:t>Основные средства</w:t>
      </w:r>
      <w:r w:rsidR="006132A3">
        <w:rPr>
          <w:rFonts w:ascii="Times New Roman" w:hAnsi="Times New Roman" w:cs="Times New Roman"/>
          <w:sz w:val="28"/>
          <w:szCs w:val="28"/>
        </w:rPr>
        <w:t xml:space="preserve">» за 2012 год в учреждение поступило основных средств на общую сумму 5 750,0 тыс. рублей; согласно данным </w:t>
      </w:r>
      <w:r w:rsidR="00603EE5">
        <w:rPr>
          <w:rFonts w:ascii="Times New Roman" w:hAnsi="Times New Roman" w:cs="Times New Roman"/>
          <w:sz w:val="28"/>
          <w:szCs w:val="28"/>
        </w:rPr>
        <w:t>Баланса исполнения бюджета (</w:t>
      </w:r>
      <w:r w:rsidR="006132A3">
        <w:rPr>
          <w:rFonts w:ascii="Times New Roman" w:hAnsi="Times New Roman" w:cs="Times New Roman"/>
          <w:sz w:val="28"/>
          <w:szCs w:val="28"/>
        </w:rPr>
        <w:t>форм</w:t>
      </w:r>
      <w:r w:rsidR="00603EE5">
        <w:rPr>
          <w:rFonts w:ascii="Times New Roman" w:hAnsi="Times New Roman" w:cs="Times New Roman"/>
          <w:sz w:val="28"/>
          <w:szCs w:val="28"/>
        </w:rPr>
        <w:t>а</w:t>
      </w:r>
      <w:r w:rsidR="006132A3">
        <w:rPr>
          <w:rFonts w:ascii="Times New Roman" w:hAnsi="Times New Roman" w:cs="Times New Roman"/>
          <w:sz w:val="28"/>
          <w:szCs w:val="28"/>
        </w:rPr>
        <w:t xml:space="preserve"> № </w:t>
      </w:r>
      <w:r w:rsidR="00603EE5">
        <w:rPr>
          <w:rFonts w:ascii="Times New Roman" w:hAnsi="Times New Roman" w:cs="Times New Roman"/>
          <w:sz w:val="28"/>
          <w:szCs w:val="28"/>
        </w:rPr>
        <w:t xml:space="preserve">0503120) по </w:t>
      </w:r>
      <w:r w:rsidR="006132A3">
        <w:rPr>
          <w:rFonts w:ascii="Times New Roman" w:hAnsi="Times New Roman" w:cs="Times New Roman"/>
          <w:sz w:val="28"/>
          <w:szCs w:val="28"/>
        </w:rPr>
        <w:t>строк</w:t>
      </w:r>
      <w:r w:rsidR="00603EE5">
        <w:rPr>
          <w:rFonts w:ascii="Times New Roman" w:hAnsi="Times New Roman" w:cs="Times New Roman"/>
          <w:sz w:val="28"/>
          <w:szCs w:val="28"/>
        </w:rPr>
        <w:t>е</w:t>
      </w:r>
      <w:r w:rsidR="006132A3">
        <w:rPr>
          <w:rFonts w:ascii="Times New Roman" w:hAnsi="Times New Roman" w:cs="Times New Roman"/>
          <w:sz w:val="28"/>
          <w:szCs w:val="28"/>
        </w:rPr>
        <w:t xml:space="preserve"> 260 дебиторская задолженность по выданным авансам по состоянию на 01.01.2012 составляла </w:t>
      </w:r>
      <w:r w:rsidR="00603EE5">
        <w:rPr>
          <w:rFonts w:ascii="Times New Roman" w:hAnsi="Times New Roman" w:cs="Times New Roman"/>
          <w:sz w:val="28"/>
          <w:szCs w:val="28"/>
        </w:rPr>
        <w:t>700,0 тыс.рублей.</w:t>
      </w:r>
    </w:p>
    <w:p w:rsidR="00B53639" w:rsidRDefault="00FE50D0" w:rsidP="0053352B">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6.4. </w:t>
      </w:r>
      <w:r w:rsidR="007F14C5">
        <w:rPr>
          <w:rFonts w:ascii="Times New Roman" w:hAnsi="Times New Roman" w:cs="Times New Roman"/>
          <w:sz w:val="28"/>
          <w:szCs w:val="28"/>
        </w:rPr>
        <w:t xml:space="preserve">Положения </w:t>
      </w:r>
      <w:r w:rsidR="00B53639">
        <w:rPr>
          <w:rFonts w:ascii="Times New Roman" w:hAnsi="Times New Roman" w:cs="Times New Roman"/>
          <w:sz w:val="28"/>
          <w:szCs w:val="28"/>
        </w:rPr>
        <w:t>итоговых документ</w:t>
      </w:r>
      <w:r w:rsidR="007F14C5">
        <w:rPr>
          <w:rFonts w:ascii="Times New Roman" w:hAnsi="Times New Roman" w:cs="Times New Roman"/>
          <w:sz w:val="28"/>
          <w:szCs w:val="28"/>
        </w:rPr>
        <w:t>ов</w:t>
      </w:r>
      <w:r w:rsidR="00D77F57">
        <w:rPr>
          <w:rFonts w:ascii="Times New Roman" w:hAnsi="Times New Roman" w:cs="Times New Roman"/>
          <w:sz w:val="28"/>
          <w:szCs w:val="28"/>
        </w:rPr>
        <w:t xml:space="preserve">, </w:t>
      </w:r>
      <w:r w:rsidR="00CE725F">
        <w:rPr>
          <w:rFonts w:ascii="Times New Roman" w:hAnsi="Times New Roman" w:cs="Times New Roman"/>
          <w:sz w:val="28"/>
          <w:szCs w:val="28"/>
        </w:rPr>
        <w:t xml:space="preserve">касающиеся </w:t>
      </w:r>
      <w:r w:rsidR="007F14C5">
        <w:rPr>
          <w:rFonts w:ascii="Times New Roman" w:hAnsi="Times New Roman" w:cs="Times New Roman"/>
          <w:sz w:val="28"/>
          <w:szCs w:val="28"/>
        </w:rPr>
        <w:t xml:space="preserve">нарушений и недостатков, связанных с коррупционными рисками при использовании бюджетных средств, государственного и муниципального имущества, </w:t>
      </w:r>
      <w:r w:rsidR="00CE725F">
        <w:rPr>
          <w:rFonts w:ascii="Times New Roman" w:hAnsi="Times New Roman" w:cs="Times New Roman"/>
          <w:sz w:val="28"/>
          <w:szCs w:val="28"/>
        </w:rPr>
        <w:t>должны включать описание всех существенных обстоятельств</w:t>
      </w:r>
      <w:r w:rsidR="00874C37">
        <w:rPr>
          <w:rFonts w:ascii="Times New Roman" w:hAnsi="Times New Roman" w:cs="Times New Roman"/>
          <w:sz w:val="28"/>
          <w:szCs w:val="28"/>
        </w:rPr>
        <w:t>,</w:t>
      </w:r>
      <w:r w:rsidR="00D23DED">
        <w:rPr>
          <w:rFonts w:ascii="Times New Roman" w:hAnsi="Times New Roman" w:cs="Times New Roman"/>
          <w:sz w:val="28"/>
          <w:szCs w:val="28"/>
        </w:rPr>
        <w:t xml:space="preserve"> период их совершения,</w:t>
      </w:r>
      <w:r w:rsidR="00874C37">
        <w:rPr>
          <w:rFonts w:ascii="Times New Roman" w:hAnsi="Times New Roman" w:cs="Times New Roman"/>
          <w:sz w:val="28"/>
          <w:szCs w:val="28"/>
        </w:rPr>
        <w:t xml:space="preserve"> указание на должностных лиц, причастных к </w:t>
      </w:r>
      <w:r w:rsidR="00D23DED">
        <w:rPr>
          <w:rFonts w:ascii="Times New Roman" w:hAnsi="Times New Roman" w:cs="Times New Roman"/>
          <w:sz w:val="28"/>
          <w:szCs w:val="28"/>
        </w:rPr>
        <w:t xml:space="preserve">ним </w:t>
      </w:r>
      <w:r w:rsidR="00874C37">
        <w:rPr>
          <w:rFonts w:ascii="Times New Roman" w:hAnsi="Times New Roman" w:cs="Times New Roman"/>
          <w:sz w:val="28"/>
          <w:szCs w:val="28"/>
        </w:rPr>
        <w:t>(подпис</w:t>
      </w:r>
      <w:r w:rsidR="00860956">
        <w:rPr>
          <w:rFonts w:ascii="Times New Roman" w:hAnsi="Times New Roman" w:cs="Times New Roman"/>
          <w:sz w:val="28"/>
          <w:szCs w:val="28"/>
        </w:rPr>
        <w:t>авших</w:t>
      </w:r>
      <w:r w:rsidR="00D23DED">
        <w:rPr>
          <w:rFonts w:ascii="Times New Roman" w:hAnsi="Times New Roman" w:cs="Times New Roman"/>
          <w:sz w:val="28"/>
          <w:szCs w:val="28"/>
        </w:rPr>
        <w:t xml:space="preserve"> первичные и иные документы), объяснения руководителей и иных должностных лиц объектов проверки.</w:t>
      </w:r>
    </w:p>
    <w:p w:rsidR="00D23DED" w:rsidRPr="002A642B" w:rsidRDefault="00FE50D0" w:rsidP="00D23DED">
      <w:pPr>
        <w:pStyle w:val="a3"/>
        <w:spacing w:after="0" w:line="288" w:lineRule="auto"/>
        <w:ind w:left="0" w:firstLine="709"/>
        <w:contextualSpacing w:val="0"/>
        <w:jc w:val="both"/>
        <w:rPr>
          <w:rFonts w:ascii="Times New Roman" w:hAnsi="Times New Roman" w:cs="Times New Roman"/>
          <w:sz w:val="28"/>
          <w:szCs w:val="28"/>
        </w:rPr>
      </w:pPr>
      <w:bookmarkStart w:id="9" w:name="_Toc336346174"/>
      <w:r>
        <w:rPr>
          <w:rFonts w:ascii="Times New Roman" w:hAnsi="Times New Roman" w:cs="Times New Roman"/>
          <w:sz w:val="28"/>
          <w:szCs w:val="28"/>
        </w:rPr>
        <w:t>6.5. </w:t>
      </w:r>
      <w:r w:rsidR="00D23DED" w:rsidRPr="002A642B">
        <w:rPr>
          <w:rFonts w:ascii="Times New Roman" w:hAnsi="Times New Roman" w:cs="Times New Roman"/>
          <w:sz w:val="28"/>
          <w:szCs w:val="28"/>
        </w:rPr>
        <w:t xml:space="preserve">Не допускается включение в </w:t>
      </w:r>
      <w:r w:rsidR="00D23DED">
        <w:rPr>
          <w:rFonts w:ascii="Times New Roman" w:hAnsi="Times New Roman" w:cs="Times New Roman"/>
          <w:sz w:val="28"/>
          <w:szCs w:val="28"/>
        </w:rPr>
        <w:t xml:space="preserve">итоговые документы </w:t>
      </w:r>
      <w:r w:rsidR="00D23DED" w:rsidRPr="002A642B">
        <w:rPr>
          <w:rFonts w:ascii="Times New Roman" w:hAnsi="Times New Roman" w:cs="Times New Roman"/>
          <w:sz w:val="28"/>
          <w:szCs w:val="28"/>
        </w:rPr>
        <w:t>различного рода предположений и сведений, не подтвержденных документами.</w:t>
      </w:r>
    </w:p>
    <w:p w:rsidR="00D23DED" w:rsidRDefault="00FE50D0" w:rsidP="00D23DED">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6.6. </w:t>
      </w:r>
      <w:r w:rsidR="00D23DED" w:rsidRPr="002A642B">
        <w:rPr>
          <w:rFonts w:ascii="Times New Roman" w:hAnsi="Times New Roman" w:cs="Times New Roman"/>
          <w:sz w:val="28"/>
          <w:szCs w:val="28"/>
        </w:rPr>
        <w:t xml:space="preserve">В </w:t>
      </w:r>
      <w:r w:rsidR="00D23DED">
        <w:rPr>
          <w:rFonts w:ascii="Times New Roman" w:hAnsi="Times New Roman" w:cs="Times New Roman"/>
          <w:sz w:val="28"/>
          <w:szCs w:val="28"/>
        </w:rPr>
        <w:t>итоговых документах</w:t>
      </w:r>
      <w:r w:rsidR="00D23DED" w:rsidRPr="002A642B">
        <w:rPr>
          <w:rFonts w:ascii="Times New Roman" w:hAnsi="Times New Roman" w:cs="Times New Roman"/>
          <w:sz w:val="28"/>
          <w:szCs w:val="28"/>
        </w:rPr>
        <w:t xml:space="preserve"> не должны даваться морально-этическая оценка действий должностных лиц объект</w:t>
      </w:r>
      <w:r w:rsidR="00D23DED">
        <w:rPr>
          <w:rFonts w:ascii="Times New Roman" w:hAnsi="Times New Roman" w:cs="Times New Roman"/>
          <w:sz w:val="28"/>
          <w:szCs w:val="28"/>
        </w:rPr>
        <w:t>ов проверки</w:t>
      </w:r>
      <w:r w:rsidR="00D23DED" w:rsidRPr="002A642B">
        <w:rPr>
          <w:rFonts w:ascii="Times New Roman" w:hAnsi="Times New Roman" w:cs="Times New Roman"/>
          <w:sz w:val="28"/>
          <w:szCs w:val="28"/>
        </w:rPr>
        <w:t>, а также их характеристика с использованием таких юридических терминов, как «халатность», «хищение», «растрата», «присвоение».</w:t>
      </w:r>
    </w:p>
    <w:p w:rsidR="0032275F" w:rsidRDefault="00FE50D0" w:rsidP="002A642B">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6.7. </w:t>
      </w:r>
      <w:r w:rsidR="0032275F" w:rsidRPr="002A642B">
        <w:rPr>
          <w:rFonts w:ascii="Times New Roman" w:hAnsi="Times New Roman" w:cs="Times New Roman"/>
          <w:sz w:val="28"/>
          <w:szCs w:val="28"/>
        </w:rPr>
        <w:t>Если в ходе контрольного мероприятия отдельные существенные вопросы, находящиеся в рамках целей и зад</w:t>
      </w:r>
      <w:r w:rsidR="00282F38">
        <w:rPr>
          <w:rFonts w:ascii="Times New Roman" w:hAnsi="Times New Roman" w:cs="Times New Roman"/>
          <w:sz w:val="28"/>
          <w:szCs w:val="28"/>
        </w:rPr>
        <w:t xml:space="preserve">ач контрольного мероприятия, </w:t>
      </w:r>
      <w:r w:rsidR="00282F38">
        <w:rPr>
          <w:rFonts w:ascii="Times New Roman" w:hAnsi="Times New Roman" w:cs="Times New Roman"/>
          <w:sz w:val="28"/>
          <w:szCs w:val="28"/>
        </w:rPr>
        <w:lastRenderedPageBreak/>
        <w:t>не </w:t>
      </w:r>
      <w:r w:rsidR="0032275F" w:rsidRPr="002A642B">
        <w:rPr>
          <w:rFonts w:ascii="Times New Roman" w:hAnsi="Times New Roman" w:cs="Times New Roman"/>
          <w:sz w:val="28"/>
          <w:szCs w:val="28"/>
        </w:rPr>
        <w:t xml:space="preserve">рассматривались, документы проверялись выборочно, данные обстоятельства должны в обязательном порядке отражаться в </w:t>
      </w:r>
      <w:r w:rsidR="00282F38">
        <w:rPr>
          <w:rFonts w:ascii="Times New Roman" w:hAnsi="Times New Roman" w:cs="Times New Roman"/>
          <w:sz w:val="28"/>
          <w:szCs w:val="28"/>
        </w:rPr>
        <w:t>итоговых документах</w:t>
      </w:r>
      <w:r w:rsidR="0032275F" w:rsidRPr="002A642B">
        <w:rPr>
          <w:rFonts w:ascii="Times New Roman" w:hAnsi="Times New Roman" w:cs="Times New Roman"/>
          <w:sz w:val="28"/>
          <w:szCs w:val="28"/>
        </w:rPr>
        <w:t>.</w:t>
      </w:r>
      <w:bookmarkEnd w:id="9"/>
    </w:p>
    <w:p w:rsidR="00C548D6" w:rsidRPr="00282F38" w:rsidRDefault="00FE50D0" w:rsidP="00C548D6">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6.8. </w:t>
      </w:r>
      <w:r w:rsidR="00C548D6">
        <w:rPr>
          <w:rFonts w:ascii="Times New Roman" w:hAnsi="Times New Roman" w:cs="Times New Roman"/>
          <w:sz w:val="28"/>
          <w:szCs w:val="28"/>
        </w:rPr>
        <w:t xml:space="preserve">В ходе проведения контрольных мероприятий необходимо </w:t>
      </w:r>
      <w:r w:rsidR="00C548D6" w:rsidRPr="00282F38">
        <w:rPr>
          <w:rFonts w:ascii="Times New Roman" w:hAnsi="Times New Roman" w:cs="Times New Roman"/>
          <w:sz w:val="28"/>
          <w:szCs w:val="28"/>
        </w:rPr>
        <w:t>исслед</w:t>
      </w:r>
      <w:r w:rsidR="00C548D6">
        <w:rPr>
          <w:rFonts w:ascii="Times New Roman" w:hAnsi="Times New Roman" w:cs="Times New Roman"/>
          <w:sz w:val="28"/>
          <w:szCs w:val="28"/>
        </w:rPr>
        <w:t>овать</w:t>
      </w:r>
      <w:r w:rsidR="00C548D6" w:rsidRPr="00282F38">
        <w:rPr>
          <w:rFonts w:ascii="Times New Roman" w:hAnsi="Times New Roman" w:cs="Times New Roman"/>
          <w:sz w:val="28"/>
          <w:szCs w:val="28"/>
        </w:rPr>
        <w:t xml:space="preserve"> причины и последствия выявленных нарушений</w:t>
      </w:r>
      <w:r w:rsidR="00C548D6">
        <w:rPr>
          <w:rFonts w:ascii="Times New Roman" w:hAnsi="Times New Roman" w:cs="Times New Roman"/>
          <w:sz w:val="28"/>
          <w:szCs w:val="28"/>
        </w:rPr>
        <w:t xml:space="preserve"> и недостатков</w:t>
      </w:r>
      <w:r w:rsidR="00C548D6" w:rsidRPr="00282F38">
        <w:rPr>
          <w:rFonts w:ascii="Times New Roman" w:hAnsi="Times New Roman" w:cs="Times New Roman"/>
          <w:sz w:val="28"/>
          <w:szCs w:val="28"/>
        </w:rPr>
        <w:t>.</w:t>
      </w:r>
    </w:p>
    <w:p w:rsidR="00D405C3" w:rsidRPr="00D405C3" w:rsidRDefault="00D405C3" w:rsidP="00790E47">
      <w:pPr>
        <w:pStyle w:val="1"/>
        <w:keepLines w:val="0"/>
        <w:spacing w:before="240" w:after="240" w:line="240" w:lineRule="auto"/>
        <w:rPr>
          <w:rFonts w:ascii="Times New Roman" w:eastAsia="Times New Roman" w:hAnsi="Times New Roman" w:cs="Times New Roman"/>
          <w:bCs w:val="0"/>
          <w:color w:val="auto"/>
          <w:sz w:val="34"/>
          <w:szCs w:val="34"/>
        </w:rPr>
      </w:pPr>
      <w:bookmarkStart w:id="10" w:name="_Toc342028083"/>
      <w:r>
        <w:rPr>
          <w:rFonts w:ascii="Times New Roman" w:eastAsia="Times New Roman" w:hAnsi="Times New Roman" w:cs="Times New Roman"/>
          <w:bCs w:val="0"/>
          <w:color w:val="auto"/>
          <w:sz w:val="34"/>
          <w:szCs w:val="34"/>
          <w:lang w:val="en-US"/>
        </w:rPr>
        <w:t>V</w:t>
      </w:r>
      <w:r w:rsidRPr="006B3CF8">
        <w:rPr>
          <w:rFonts w:ascii="Times New Roman" w:eastAsia="Times New Roman" w:hAnsi="Times New Roman" w:cs="Times New Roman"/>
          <w:bCs w:val="0"/>
          <w:color w:val="auto"/>
          <w:sz w:val="34"/>
          <w:szCs w:val="34"/>
        </w:rPr>
        <w:t>I</w:t>
      </w:r>
      <w:r>
        <w:rPr>
          <w:rFonts w:ascii="Times New Roman" w:eastAsia="Times New Roman" w:hAnsi="Times New Roman" w:cs="Times New Roman"/>
          <w:bCs w:val="0"/>
          <w:color w:val="auto"/>
          <w:sz w:val="34"/>
          <w:szCs w:val="34"/>
          <w:lang w:val="en-US"/>
        </w:rPr>
        <w:t>I</w:t>
      </w:r>
      <w:r w:rsidRPr="006B3CF8">
        <w:rPr>
          <w:rFonts w:ascii="Times New Roman" w:eastAsia="Times New Roman" w:hAnsi="Times New Roman" w:cs="Times New Roman"/>
          <w:bCs w:val="0"/>
          <w:color w:val="auto"/>
          <w:sz w:val="34"/>
          <w:szCs w:val="34"/>
        </w:rPr>
        <w:t xml:space="preserve">. </w:t>
      </w:r>
      <w:r>
        <w:rPr>
          <w:rFonts w:ascii="Times New Roman" w:eastAsia="Times New Roman" w:hAnsi="Times New Roman" w:cs="Times New Roman"/>
          <w:bCs w:val="0"/>
          <w:color w:val="auto"/>
          <w:sz w:val="34"/>
          <w:szCs w:val="34"/>
        </w:rPr>
        <w:t>Принятие мер по результатам контрольн</w:t>
      </w:r>
      <w:r w:rsidR="00257B29">
        <w:rPr>
          <w:rFonts w:ascii="Times New Roman" w:eastAsia="Times New Roman" w:hAnsi="Times New Roman" w:cs="Times New Roman"/>
          <w:bCs w:val="0"/>
          <w:color w:val="auto"/>
          <w:sz w:val="34"/>
          <w:szCs w:val="34"/>
        </w:rPr>
        <w:t>ых</w:t>
      </w:r>
      <w:r>
        <w:rPr>
          <w:rFonts w:ascii="Times New Roman" w:eastAsia="Times New Roman" w:hAnsi="Times New Roman" w:cs="Times New Roman"/>
          <w:bCs w:val="0"/>
          <w:color w:val="auto"/>
          <w:sz w:val="34"/>
          <w:szCs w:val="34"/>
        </w:rPr>
        <w:t xml:space="preserve"> мероприяти</w:t>
      </w:r>
      <w:r w:rsidR="00257B29">
        <w:rPr>
          <w:rFonts w:ascii="Times New Roman" w:eastAsia="Times New Roman" w:hAnsi="Times New Roman" w:cs="Times New Roman"/>
          <w:bCs w:val="0"/>
          <w:color w:val="auto"/>
          <w:sz w:val="34"/>
          <w:szCs w:val="34"/>
        </w:rPr>
        <w:t>й</w:t>
      </w:r>
      <w:bookmarkEnd w:id="10"/>
    </w:p>
    <w:p w:rsidR="008D56AB" w:rsidRDefault="00FE50D0" w:rsidP="002A642B">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7.1. </w:t>
      </w:r>
      <w:r w:rsidR="007C0C67" w:rsidRPr="002A642B">
        <w:rPr>
          <w:rFonts w:ascii="Times New Roman" w:hAnsi="Times New Roman" w:cs="Times New Roman"/>
          <w:sz w:val="28"/>
          <w:szCs w:val="28"/>
        </w:rPr>
        <w:t xml:space="preserve">По результатам </w:t>
      </w:r>
      <w:r w:rsidR="00DE7327">
        <w:rPr>
          <w:rFonts w:ascii="Times New Roman" w:hAnsi="Times New Roman" w:cs="Times New Roman"/>
          <w:sz w:val="28"/>
          <w:szCs w:val="28"/>
        </w:rPr>
        <w:t>контрольных мероприятий орган</w:t>
      </w:r>
      <w:r w:rsidR="002C35E5">
        <w:rPr>
          <w:rFonts w:ascii="Times New Roman" w:hAnsi="Times New Roman" w:cs="Times New Roman"/>
          <w:sz w:val="28"/>
          <w:szCs w:val="28"/>
        </w:rPr>
        <w:t>ы</w:t>
      </w:r>
      <w:r w:rsidR="00DE7327">
        <w:rPr>
          <w:rFonts w:ascii="Times New Roman" w:hAnsi="Times New Roman" w:cs="Times New Roman"/>
          <w:sz w:val="28"/>
          <w:szCs w:val="28"/>
        </w:rPr>
        <w:t xml:space="preserve"> государственного </w:t>
      </w:r>
      <w:r w:rsidR="002C35E5">
        <w:rPr>
          <w:rFonts w:ascii="Times New Roman" w:hAnsi="Times New Roman" w:cs="Times New Roman"/>
          <w:sz w:val="28"/>
          <w:szCs w:val="28"/>
        </w:rPr>
        <w:t xml:space="preserve">и </w:t>
      </w:r>
      <w:r w:rsidR="00DE7327">
        <w:rPr>
          <w:rFonts w:ascii="Times New Roman" w:hAnsi="Times New Roman" w:cs="Times New Roman"/>
          <w:sz w:val="28"/>
          <w:szCs w:val="28"/>
        </w:rPr>
        <w:t xml:space="preserve">муниципального финансового контроля </w:t>
      </w:r>
      <w:r w:rsidR="002C35E5">
        <w:rPr>
          <w:rFonts w:ascii="Times New Roman" w:hAnsi="Times New Roman" w:cs="Times New Roman"/>
          <w:sz w:val="28"/>
          <w:szCs w:val="28"/>
        </w:rPr>
        <w:t xml:space="preserve">в установленном порядке </w:t>
      </w:r>
      <w:r w:rsidR="008D56AB" w:rsidRPr="002A642B">
        <w:rPr>
          <w:rFonts w:ascii="Times New Roman" w:hAnsi="Times New Roman" w:cs="Times New Roman"/>
          <w:sz w:val="28"/>
          <w:szCs w:val="28"/>
        </w:rPr>
        <w:t>прин</w:t>
      </w:r>
      <w:r w:rsidR="002C35E5">
        <w:rPr>
          <w:rFonts w:ascii="Times New Roman" w:hAnsi="Times New Roman" w:cs="Times New Roman"/>
          <w:sz w:val="28"/>
          <w:szCs w:val="28"/>
        </w:rPr>
        <w:t>имают</w:t>
      </w:r>
      <w:r w:rsidR="008D56AB" w:rsidRPr="002A642B">
        <w:rPr>
          <w:rFonts w:ascii="Times New Roman" w:hAnsi="Times New Roman" w:cs="Times New Roman"/>
          <w:sz w:val="28"/>
          <w:szCs w:val="28"/>
        </w:rPr>
        <w:t xml:space="preserve"> мер</w:t>
      </w:r>
      <w:r w:rsidR="002C35E5">
        <w:rPr>
          <w:rFonts w:ascii="Times New Roman" w:hAnsi="Times New Roman" w:cs="Times New Roman"/>
          <w:sz w:val="28"/>
          <w:szCs w:val="28"/>
        </w:rPr>
        <w:t>ы</w:t>
      </w:r>
      <w:r w:rsidR="008D56AB" w:rsidRPr="002A642B">
        <w:rPr>
          <w:rFonts w:ascii="Times New Roman" w:hAnsi="Times New Roman" w:cs="Times New Roman"/>
          <w:sz w:val="28"/>
          <w:szCs w:val="28"/>
        </w:rPr>
        <w:t xml:space="preserve"> по устранению </w:t>
      </w:r>
      <w:r w:rsidR="002C35E5">
        <w:rPr>
          <w:rFonts w:ascii="Times New Roman" w:hAnsi="Times New Roman" w:cs="Times New Roman"/>
          <w:sz w:val="28"/>
          <w:szCs w:val="28"/>
        </w:rPr>
        <w:t xml:space="preserve">и недопущению в дальнейшем </w:t>
      </w:r>
      <w:r w:rsidR="008D56AB" w:rsidRPr="002A642B">
        <w:rPr>
          <w:rFonts w:ascii="Times New Roman" w:hAnsi="Times New Roman" w:cs="Times New Roman"/>
          <w:sz w:val="28"/>
          <w:szCs w:val="28"/>
        </w:rPr>
        <w:t>выявленных нарушений</w:t>
      </w:r>
      <w:r w:rsidR="002C35E5">
        <w:rPr>
          <w:rFonts w:ascii="Times New Roman" w:hAnsi="Times New Roman" w:cs="Times New Roman"/>
          <w:sz w:val="28"/>
          <w:szCs w:val="28"/>
        </w:rPr>
        <w:t xml:space="preserve"> и недостатков</w:t>
      </w:r>
      <w:r w:rsidR="008D56AB" w:rsidRPr="002A642B">
        <w:rPr>
          <w:rFonts w:ascii="Times New Roman" w:hAnsi="Times New Roman" w:cs="Times New Roman"/>
          <w:sz w:val="28"/>
          <w:szCs w:val="28"/>
        </w:rPr>
        <w:t xml:space="preserve">, возмещению причиненного государству ущерба и привлечению к ответственности </w:t>
      </w:r>
      <w:r w:rsidR="002C35E5">
        <w:rPr>
          <w:rFonts w:ascii="Times New Roman" w:hAnsi="Times New Roman" w:cs="Times New Roman"/>
          <w:sz w:val="28"/>
          <w:szCs w:val="28"/>
        </w:rPr>
        <w:t xml:space="preserve">виновных </w:t>
      </w:r>
      <w:r w:rsidR="008D56AB" w:rsidRPr="002A642B">
        <w:rPr>
          <w:rFonts w:ascii="Times New Roman" w:hAnsi="Times New Roman" w:cs="Times New Roman"/>
          <w:sz w:val="28"/>
          <w:szCs w:val="28"/>
        </w:rPr>
        <w:t>должностных лиц</w:t>
      </w:r>
      <w:r w:rsidR="002C35E5">
        <w:rPr>
          <w:rFonts w:ascii="Times New Roman" w:hAnsi="Times New Roman" w:cs="Times New Roman"/>
          <w:sz w:val="28"/>
          <w:szCs w:val="28"/>
        </w:rPr>
        <w:t>.</w:t>
      </w:r>
    </w:p>
    <w:p w:rsidR="005826F1" w:rsidRPr="002A642B" w:rsidRDefault="00FE50D0" w:rsidP="002A642B">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7.2. </w:t>
      </w:r>
      <w:r w:rsidR="006E68A7">
        <w:rPr>
          <w:rFonts w:ascii="Times New Roman" w:hAnsi="Times New Roman" w:cs="Times New Roman"/>
          <w:sz w:val="28"/>
          <w:szCs w:val="28"/>
        </w:rPr>
        <w:t>Выявленные коррупционные риски при использовании бюджетных средств, государственного и муниципального имущества указываются в сопроводительном письме п</w:t>
      </w:r>
      <w:r w:rsidR="00722BDE">
        <w:rPr>
          <w:rFonts w:ascii="Times New Roman" w:hAnsi="Times New Roman" w:cs="Times New Roman"/>
          <w:sz w:val="28"/>
          <w:szCs w:val="28"/>
        </w:rPr>
        <w:t>ри направлении материалов контрольных мероприятий в правоохранительные органы</w:t>
      </w:r>
      <w:r w:rsidR="006E68A7">
        <w:rPr>
          <w:rFonts w:ascii="Times New Roman" w:hAnsi="Times New Roman" w:cs="Times New Roman"/>
          <w:sz w:val="28"/>
          <w:szCs w:val="28"/>
        </w:rPr>
        <w:t xml:space="preserve">. </w:t>
      </w:r>
      <w:r w:rsidR="005826F1" w:rsidRPr="002A642B">
        <w:rPr>
          <w:rFonts w:ascii="Times New Roman" w:hAnsi="Times New Roman" w:cs="Times New Roman"/>
          <w:sz w:val="28"/>
          <w:szCs w:val="28"/>
        </w:rPr>
        <w:t xml:space="preserve">При необходимости </w:t>
      </w:r>
      <w:r w:rsidR="006E68A7">
        <w:rPr>
          <w:rFonts w:ascii="Times New Roman" w:hAnsi="Times New Roman" w:cs="Times New Roman"/>
          <w:sz w:val="28"/>
          <w:szCs w:val="28"/>
        </w:rPr>
        <w:t xml:space="preserve">помимо итоговых документов, составленных по результатам проверок, в правоохранительные органы могут направляться копии </w:t>
      </w:r>
      <w:r w:rsidR="005826F1" w:rsidRPr="002A642B">
        <w:rPr>
          <w:rFonts w:ascii="Times New Roman" w:hAnsi="Times New Roman" w:cs="Times New Roman"/>
          <w:sz w:val="28"/>
          <w:szCs w:val="28"/>
        </w:rPr>
        <w:t xml:space="preserve">соответствующих </w:t>
      </w:r>
      <w:r w:rsidR="006E68A7">
        <w:rPr>
          <w:rFonts w:ascii="Times New Roman" w:hAnsi="Times New Roman" w:cs="Times New Roman"/>
          <w:sz w:val="28"/>
          <w:szCs w:val="28"/>
        </w:rPr>
        <w:t xml:space="preserve">первичных </w:t>
      </w:r>
      <w:r w:rsidR="005826F1" w:rsidRPr="002A642B">
        <w:rPr>
          <w:rFonts w:ascii="Times New Roman" w:hAnsi="Times New Roman" w:cs="Times New Roman"/>
          <w:sz w:val="28"/>
          <w:szCs w:val="28"/>
        </w:rPr>
        <w:t xml:space="preserve">документов, подтверждающих </w:t>
      </w:r>
      <w:r w:rsidR="006E68A7">
        <w:rPr>
          <w:rFonts w:ascii="Times New Roman" w:hAnsi="Times New Roman" w:cs="Times New Roman"/>
          <w:sz w:val="28"/>
          <w:szCs w:val="28"/>
        </w:rPr>
        <w:t xml:space="preserve">выявленные </w:t>
      </w:r>
      <w:r w:rsidR="005826F1" w:rsidRPr="002A642B">
        <w:rPr>
          <w:rFonts w:ascii="Times New Roman" w:hAnsi="Times New Roman" w:cs="Times New Roman"/>
          <w:sz w:val="28"/>
          <w:szCs w:val="28"/>
        </w:rPr>
        <w:t>факты</w:t>
      </w:r>
      <w:r w:rsidR="006E68A7">
        <w:rPr>
          <w:rFonts w:ascii="Times New Roman" w:hAnsi="Times New Roman" w:cs="Times New Roman"/>
          <w:sz w:val="28"/>
          <w:szCs w:val="28"/>
        </w:rPr>
        <w:t xml:space="preserve"> нарушений и недостатков</w:t>
      </w:r>
      <w:r w:rsidR="005826F1" w:rsidRPr="002A642B">
        <w:rPr>
          <w:rFonts w:ascii="Times New Roman" w:hAnsi="Times New Roman" w:cs="Times New Roman"/>
          <w:sz w:val="28"/>
          <w:szCs w:val="28"/>
        </w:rPr>
        <w:t>.</w:t>
      </w:r>
    </w:p>
    <w:p w:rsidR="005826F1" w:rsidRPr="002A642B" w:rsidRDefault="00FE50D0" w:rsidP="002A642B">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7.3. </w:t>
      </w:r>
      <w:r w:rsidR="005826F1" w:rsidRPr="002A642B">
        <w:rPr>
          <w:rFonts w:ascii="Times New Roman" w:hAnsi="Times New Roman" w:cs="Times New Roman"/>
          <w:sz w:val="28"/>
          <w:szCs w:val="28"/>
        </w:rPr>
        <w:t xml:space="preserve">При выявлении органами </w:t>
      </w:r>
      <w:r w:rsidR="00DE7327">
        <w:rPr>
          <w:rFonts w:ascii="Times New Roman" w:hAnsi="Times New Roman" w:cs="Times New Roman"/>
          <w:sz w:val="28"/>
          <w:szCs w:val="28"/>
        </w:rPr>
        <w:t xml:space="preserve">государственного </w:t>
      </w:r>
      <w:r w:rsidR="004D44DA">
        <w:rPr>
          <w:rFonts w:ascii="Times New Roman" w:hAnsi="Times New Roman" w:cs="Times New Roman"/>
          <w:sz w:val="28"/>
          <w:szCs w:val="28"/>
        </w:rPr>
        <w:t xml:space="preserve">и </w:t>
      </w:r>
      <w:r w:rsidR="00DE7327">
        <w:rPr>
          <w:rFonts w:ascii="Times New Roman" w:hAnsi="Times New Roman" w:cs="Times New Roman"/>
          <w:sz w:val="28"/>
          <w:szCs w:val="28"/>
        </w:rPr>
        <w:t xml:space="preserve">муниципального </w:t>
      </w:r>
      <w:r w:rsidR="005826F1" w:rsidRPr="002A642B">
        <w:rPr>
          <w:rFonts w:ascii="Times New Roman" w:hAnsi="Times New Roman" w:cs="Times New Roman"/>
          <w:sz w:val="28"/>
          <w:szCs w:val="28"/>
        </w:rPr>
        <w:t>финансового контроля признаков нарушений в сфере законодательства, относящ</w:t>
      </w:r>
      <w:r w:rsidR="00AD0AE3">
        <w:rPr>
          <w:rFonts w:ascii="Times New Roman" w:hAnsi="Times New Roman" w:cs="Times New Roman"/>
          <w:sz w:val="28"/>
          <w:szCs w:val="28"/>
        </w:rPr>
        <w:t>их</w:t>
      </w:r>
      <w:r w:rsidR="005826F1" w:rsidRPr="002A642B">
        <w:rPr>
          <w:rFonts w:ascii="Times New Roman" w:hAnsi="Times New Roman" w:cs="Times New Roman"/>
          <w:sz w:val="28"/>
          <w:szCs w:val="28"/>
        </w:rPr>
        <w:t>ся к компетенции контрольной деятельности других органов, соответствующая информация направляется указанным органам с требованием об уведомлении о принятом решении.</w:t>
      </w:r>
    </w:p>
    <w:p w:rsidR="004D44DA" w:rsidRDefault="00FE50D0" w:rsidP="00111ACB">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7.4. </w:t>
      </w:r>
      <w:r w:rsidR="005826F1" w:rsidRPr="002A642B">
        <w:rPr>
          <w:rFonts w:ascii="Times New Roman" w:hAnsi="Times New Roman" w:cs="Times New Roman"/>
          <w:sz w:val="28"/>
          <w:szCs w:val="28"/>
        </w:rPr>
        <w:t xml:space="preserve">В случае отнесения административным законодательством к компетенции </w:t>
      </w:r>
      <w:r w:rsidR="00111ACB">
        <w:rPr>
          <w:rFonts w:ascii="Times New Roman" w:hAnsi="Times New Roman" w:cs="Times New Roman"/>
          <w:sz w:val="28"/>
          <w:szCs w:val="28"/>
        </w:rPr>
        <w:t xml:space="preserve">органа государственного (муниципального) финансового контроля </w:t>
      </w:r>
      <w:r w:rsidR="005826F1" w:rsidRPr="002A642B">
        <w:rPr>
          <w:rFonts w:ascii="Times New Roman" w:hAnsi="Times New Roman" w:cs="Times New Roman"/>
          <w:sz w:val="28"/>
          <w:szCs w:val="28"/>
        </w:rPr>
        <w:t>полномочий по возбуждению административных дел по отдельным видам нарушений бюджетного законодательства, при выявлении фактов имеющих признаки таких нарушений производится, в порядке предусмотренным административным законодательством, составление протокола об административном правонарушении и его последующее направление в соответствующий уполномоченный орган для рассмотрения.</w:t>
      </w:r>
    </w:p>
    <w:p w:rsidR="002A642B" w:rsidRDefault="002A642B" w:rsidP="00111ACB">
      <w:pPr>
        <w:pStyle w:val="a3"/>
        <w:spacing w:after="0" w:line="288"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br w:type="page"/>
      </w:r>
    </w:p>
    <w:p w:rsidR="000634D2" w:rsidRDefault="000634D2" w:rsidP="000634D2">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tbl>
      <w:tblPr>
        <w:tblW w:w="10632" w:type="dxa"/>
        <w:tblInd w:w="-213"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8860"/>
        <w:gridCol w:w="992"/>
        <w:gridCol w:w="780"/>
      </w:tblGrid>
      <w:tr w:rsidR="002A642B" w:rsidRPr="002A642B" w:rsidTr="00790E47">
        <w:trPr>
          <w:cantSplit/>
          <w:trHeight w:val="830"/>
        </w:trPr>
        <w:tc>
          <w:tcPr>
            <w:tcW w:w="8860" w:type="dxa"/>
            <w:tcBorders>
              <w:top w:val="single" w:sz="4" w:space="0" w:color="auto"/>
              <w:left w:val="single" w:sz="4" w:space="0" w:color="auto"/>
              <w:bottom w:val="single" w:sz="4" w:space="0" w:color="auto"/>
              <w:right w:val="single" w:sz="4" w:space="0" w:color="auto"/>
            </w:tcBorders>
          </w:tcPr>
          <w:p w:rsidR="002A642B" w:rsidRPr="002A642B" w:rsidRDefault="002A642B" w:rsidP="0005464B">
            <w:pPr>
              <w:spacing w:after="0" w:line="360" w:lineRule="auto"/>
              <w:ind w:left="-71"/>
              <w:jc w:val="center"/>
              <w:rPr>
                <w:rFonts w:ascii="Times New Roman" w:eastAsia="Times New Roman" w:hAnsi="Times New Roman" w:cs="Times New Roman"/>
                <w:snapToGrid w:val="0"/>
                <w:sz w:val="30"/>
                <w:szCs w:val="30"/>
              </w:rPr>
            </w:pPr>
            <w:r w:rsidRPr="002A642B">
              <w:rPr>
                <w:rFonts w:ascii="Times New Roman" w:eastAsia="Times New Roman" w:hAnsi="Times New Roman" w:cs="Times New Roman"/>
                <w:snapToGrid w:val="0"/>
                <w:sz w:val="28"/>
                <w:szCs w:val="28"/>
              </w:rPr>
              <w:br w:type="page"/>
            </w:r>
            <w:r w:rsidRPr="002A642B">
              <w:rPr>
                <w:rFonts w:ascii="Times New Roman" w:eastAsia="Times New Roman" w:hAnsi="Times New Roman" w:cs="Times New Roman"/>
                <w:snapToGrid w:val="0"/>
                <w:sz w:val="30"/>
                <w:szCs w:val="30"/>
              </w:rPr>
              <w:t xml:space="preserve">ПРОГРАММА </w:t>
            </w:r>
            <w:r w:rsidR="001127F4">
              <w:rPr>
                <w:rFonts w:ascii="Times New Roman" w:eastAsia="Times New Roman" w:hAnsi="Times New Roman" w:cs="Times New Roman"/>
                <w:snapToGrid w:val="0"/>
                <w:sz w:val="30"/>
                <w:szCs w:val="30"/>
              </w:rPr>
              <w:t>ПРОВЕРКИ:</w:t>
            </w:r>
          </w:p>
          <w:p w:rsidR="002A642B" w:rsidRPr="002A642B" w:rsidRDefault="002A642B" w:rsidP="0005464B">
            <w:pPr>
              <w:spacing w:after="0" w:line="360" w:lineRule="auto"/>
              <w:jc w:val="center"/>
              <w:rPr>
                <w:rFonts w:ascii="Times New Roman" w:eastAsia="Times New Roman" w:hAnsi="Times New Roman" w:cs="Times New Roman"/>
                <w:b/>
                <w:sz w:val="30"/>
                <w:szCs w:val="30"/>
              </w:rPr>
            </w:pPr>
            <w:r w:rsidRPr="002A642B">
              <w:rPr>
                <w:rFonts w:ascii="Times New Roman" w:eastAsia="Times New Roman" w:hAnsi="Times New Roman" w:cs="Times New Roman"/>
                <w:b/>
                <w:sz w:val="30"/>
                <w:szCs w:val="30"/>
              </w:rPr>
              <w:t>Подраздел «Н</w:t>
            </w:r>
            <w:r w:rsidRPr="002A642B">
              <w:rPr>
                <w:rFonts w:ascii="Times New Roman" w:eastAsia="Times New Roman" w:hAnsi="Times New Roman" w:cs="Times New Roman"/>
                <w:b/>
                <w:sz w:val="28"/>
                <w:szCs w:val="28"/>
              </w:rPr>
              <w:t>ормативно-правовые акты»</w:t>
            </w:r>
          </w:p>
        </w:tc>
        <w:tc>
          <w:tcPr>
            <w:tcW w:w="1772" w:type="dxa"/>
            <w:gridSpan w:val="2"/>
            <w:tcBorders>
              <w:top w:val="single" w:sz="6" w:space="0" w:color="auto"/>
              <w:left w:val="nil"/>
              <w:bottom w:val="single" w:sz="4" w:space="0" w:color="auto"/>
            </w:tcBorders>
            <w:vAlign w:val="center"/>
          </w:tcPr>
          <w:p w:rsidR="002A642B" w:rsidRPr="002A642B" w:rsidRDefault="002A642B" w:rsidP="0005464B">
            <w:pPr>
              <w:spacing w:after="0" w:line="360" w:lineRule="auto"/>
              <w:jc w:val="center"/>
              <w:rPr>
                <w:rFonts w:ascii="Times New Roman" w:eastAsia="Times New Roman" w:hAnsi="Times New Roman" w:cs="Times New Roman"/>
                <w:sz w:val="30"/>
                <w:szCs w:val="30"/>
              </w:rPr>
            </w:pPr>
            <w:r w:rsidRPr="002A642B">
              <w:rPr>
                <w:rFonts w:ascii="Times New Roman" w:eastAsia="Times New Roman" w:hAnsi="Times New Roman" w:cs="Times New Roman"/>
                <w:sz w:val="30"/>
                <w:szCs w:val="30"/>
                <w:vertAlign w:val="subscript"/>
              </w:rPr>
              <w:t>РД-01</w:t>
            </w:r>
          </w:p>
        </w:tc>
      </w:tr>
      <w:tr w:rsidR="002A642B" w:rsidRPr="002A642B" w:rsidTr="00790E47">
        <w:tblPrEx>
          <w:tblBorders>
            <w:top w:val="none" w:sz="0" w:space="0" w:color="auto"/>
            <w:left w:val="none" w:sz="0" w:space="0" w:color="auto"/>
            <w:bottom w:val="none" w:sz="0" w:space="0" w:color="auto"/>
            <w:right w:val="none" w:sz="0" w:space="0" w:color="auto"/>
          </w:tblBorders>
        </w:tblPrEx>
        <w:trPr>
          <w:gridAfter w:val="1"/>
          <w:wAfter w:w="780" w:type="dxa"/>
          <w:cantSplit/>
        </w:trPr>
        <w:tc>
          <w:tcPr>
            <w:tcW w:w="9852" w:type="dxa"/>
            <w:gridSpan w:val="2"/>
          </w:tcPr>
          <w:p w:rsidR="002A642B" w:rsidRPr="006561BA" w:rsidRDefault="002A642B" w:rsidP="002A642B">
            <w:pPr>
              <w:spacing w:after="0" w:line="360" w:lineRule="auto"/>
              <w:rPr>
                <w:rFonts w:ascii="Times New Roman" w:eastAsia="Times New Roman" w:hAnsi="Times New Roman" w:cs="Times New Roman"/>
                <w:sz w:val="10"/>
                <w:szCs w:val="10"/>
              </w:rPr>
            </w:pPr>
          </w:p>
          <w:p w:rsidR="002A642B" w:rsidRPr="002A642B" w:rsidRDefault="002A642B" w:rsidP="002A642B">
            <w:pPr>
              <w:spacing w:after="0" w:line="360" w:lineRule="auto"/>
              <w:rPr>
                <w:rFonts w:ascii="Times New Roman" w:eastAsia="Times New Roman" w:hAnsi="Times New Roman" w:cs="Times New Roman"/>
                <w:sz w:val="20"/>
                <w:szCs w:val="20"/>
              </w:rPr>
            </w:pPr>
            <w:r w:rsidRPr="002A642B">
              <w:rPr>
                <w:rFonts w:ascii="Times New Roman" w:eastAsia="Times New Roman" w:hAnsi="Times New Roman" w:cs="Times New Roman"/>
                <w:sz w:val="20"/>
                <w:szCs w:val="20"/>
              </w:rPr>
              <w:t>ОБЪЕКТ: _______________________________________________________________________________________</w:t>
            </w:r>
          </w:p>
          <w:p w:rsidR="002A642B" w:rsidRPr="006561BA" w:rsidRDefault="002A642B" w:rsidP="002A642B">
            <w:pPr>
              <w:spacing w:after="0" w:line="360" w:lineRule="auto"/>
              <w:rPr>
                <w:rFonts w:ascii="Times New Roman" w:eastAsia="Times New Roman" w:hAnsi="Times New Roman" w:cs="Times New Roman"/>
                <w:sz w:val="10"/>
                <w:szCs w:val="10"/>
              </w:rPr>
            </w:pPr>
          </w:p>
          <w:p w:rsidR="002A642B" w:rsidRPr="002A642B" w:rsidRDefault="002A642B" w:rsidP="002A642B">
            <w:pPr>
              <w:spacing w:after="0" w:line="360" w:lineRule="auto"/>
              <w:rPr>
                <w:rFonts w:ascii="Times New Roman" w:eastAsia="Times New Roman" w:hAnsi="Times New Roman" w:cs="Times New Roman"/>
                <w:sz w:val="28"/>
                <w:szCs w:val="24"/>
                <w:lang w:val="en-US"/>
              </w:rPr>
            </w:pPr>
            <w:r w:rsidRPr="002A642B">
              <w:rPr>
                <w:rFonts w:ascii="Times New Roman" w:eastAsia="Times New Roman" w:hAnsi="Times New Roman" w:cs="Times New Roman"/>
                <w:sz w:val="20"/>
                <w:szCs w:val="20"/>
              </w:rPr>
              <w:t>ПЕРИОД: ________________________________</w:t>
            </w:r>
          </w:p>
        </w:tc>
      </w:tr>
    </w:tbl>
    <w:p w:rsidR="002A642B" w:rsidRPr="006561BA" w:rsidRDefault="002A642B" w:rsidP="00FE50D0">
      <w:pPr>
        <w:spacing w:after="0" w:line="360" w:lineRule="auto"/>
        <w:rPr>
          <w:rFonts w:ascii="Times New Roman" w:eastAsia="Times New Roman" w:hAnsi="Times New Roman" w:cs="Times New Roman"/>
          <w:sz w:val="10"/>
          <w:szCs w:val="10"/>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6309"/>
        <w:gridCol w:w="2693"/>
        <w:gridCol w:w="1134"/>
      </w:tblGrid>
      <w:tr w:rsidR="002A642B" w:rsidRPr="002A642B" w:rsidTr="00163B42">
        <w:trPr>
          <w:tblHeader/>
        </w:trPr>
        <w:tc>
          <w:tcPr>
            <w:tcW w:w="496" w:type="dxa"/>
            <w:shd w:val="pct5" w:color="auto" w:fill="FFFFFF"/>
            <w:vAlign w:val="center"/>
          </w:tcPr>
          <w:p w:rsidR="002A642B" w:rsidRPr="002A642B" w:rsidRDefault="002A642B" w:rsidP="0005464B">
            <w:pPr>
              <w:spacing w:after="0" w:line="360" w:lineRule="auto"/>
              <w:ind w:left="-993" w:firstLine="993"/>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 п</w:t>
            </w:r>
            <w:r w:rsidRPr="002A642B">
              <w:rPr>
                <w:rFonts w:ascii="Times New Roman" w:eastAsia="Times New Roman" w:hAnsi="Times New Roman" w:cs="Times New Roman"/>
                <w:b/>
                <w:snapToGrid w:val="0"/>
                <w:sz w:val="18"/>
                <w:szCs w:val="20"/>
                <w:lang w:val="en-US"/>
              </w:rPr>
              <w:t>/</w:t>
            </w:r>
            <w:r w:rsidRPr="002A642B">
              <w:rPr>
                <w:rFonts w:ascii="Times New Roman" w:eastAsia="Times New Roman" w:hAnsi="Times New Roman" w:cs="Times New Roman"/>
                <w:b/>
                <w:snapToGrid w:val="0"/>
                <w:sz w:val="18"/>
                <w:szCs w:val="20"/>
              </w:rPr>
              <w:t>п</w:t>
            </w:r>
          </w:p>
        </w:tc>
        <w:tc>
          <w:tcPr>
            <w:tcW w:w="6309" w:type="dxa"/>
            <w:shd w:val="pct5" w:color="auto" w:fill="FFFFFF"/>
            <w:vAlign w:val="center"/>
          </w:tcPr>
          <w:p w:rsidR="002A642B" w:rsidRPr="002A642B" w:rsidRDefault="002A642B" w:rsidP="0005464B">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Ситуация</w:t>
            </w:r>
          </w:p>
        </w:tc>
        <w:tc>
          <w:tcPr>
            <w:tcW w:w="2693" w:type="dxa"/>
            <w:shd w:val="pct5" w:color="auto" w:fill="FFFFFF"/>
            <w:vAlign w:val="center"/>
          </w:tcPr>
          <w:p w:rsidR="002A642B" w:rsidRPr="002A642B" w:rsidRDefault="002A642B" w:rsidP="0005464B">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Методы сбора информации</w:t>
            </w:r>
          </w:p>
        </w:tc>
        <w:tc>
          <w:tcPr>
            <w:tcW w:w="1134" w:type="dxa"/>
            <w:shd w:val="pct5" w:color="auto" w:fill="FFFFFF"/>
            <w:vAlign w:val="center"/>
          </w:tcPr>
          <w:p w:rsidR="002A642B" w:rsidRPr="002A642B" w:rsidRDefault="002A642B" w:rsidP="0005464B">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Результаты оценки</w:t>
            </w:r>
          </w:p>
        </w:tc>
      </w:tr>
      <w:tr w:rsidR="002A642B" w:rsidRPr="002A642B" w:rsidTr="00163B42">
        <w:trPr>
          <w:tblHeader/>
        </w:trPr>
        <w:tc>
          <w:tcPr>
            <w:tcW w:w="496"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1</w:t>
            </w:r>
          </w:p>
        </w:tc>
        <w:tc>
          <w:tcPr>
            <w:tcW w:w="6309"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2</w:t>
            </w:r>
          </w:p>
        </w:tc>
        <w:tc>
          <w:tcPr>
            <w:tcW w:w="2693" w:type="dxa"/>
            <w:shd w:val="pct5" w:color="auto" w:fill="FFFFFF"/>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3</w:t>
            </w:r>
          </w:p>
        </w:tc>
        <w:tc>
          <w:tcPr>
            <w:tcW w:w="1134"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4</w:t>
            </w:r>
          </w:p>
        </w:tc>
      </w:tr>
      <w:tr w:rsidR="002A642B" w:rsidRPr="002A642B" w:rsidTr="00790E47">
        <w:tc>
          <w:tcPr>
            <w:tcW w:w="10632" w:type="dxa"/>
            <w:gridSpan w:val="4"/>
            <w:vAlign w:val="center"/>
          </w:tcPr>
          <w:p w:rsidR="002A642B" w:rsidRPr="002A642B" w:rsidRDefault="002A642B" w:rsidP="00FE50D0">
            <w:pPr>
              <w:spacing w:after="0" w:line="360" w:lineRule="auto"/>
              <w:jc w:val="center"/>
              <w:rPr>
                <w:rFonts w:ascii="Times New Roman" w:eastAsia="Times New Roman" w:hAnsi="Times New Roman" w:cs="Times New Roman"/>
                <w:b/>
                <w:snapToGrid w:val="0"/>
                <w:sz w:val="28"/>
                <w:szCs w:val="28"/>
              </w:rPr>
            </w:pPr>
            <w:r w:rsidRPr="002A642B">
              <w:rPr>
                <w:rFonts w:ascii="Times New Roman" w:eastAsia="Times New Roman" w:hAnsi="Times New Roman" w:cs="Times New Roman"/>
                <w:b/>
                <w:snapToGrid w:val="0"/>
                <w:sz w:val="28"/>
                <w:szCs w:val="28"/>
              </w:rPr>
              <w:t>В нормативных правовых актах, регламентирующих вопросы использования бюджетных средств, государственного (муниципального) имущества</w:t>
            </w:r>
            <w:r w:rsidR="00B24DD3">
              <w:rPr>
                <w:rFonts w:ascii="Times New Roman" w:eastAsia="Times New Roman" w:hAnsi="Times New Roman" w:cs="Times New Roman"/>
                <w:b/>
                <w:snapToGrid w:val="0"/>
                <w:sz w:val="28"/>
                <w:szCs w:val="28"/>
              </w:rPr>
              <w:t>:</w:t>
            </w:r>
          </w:p>
        </w:tc>
      </w:tr>
      <w:tr w:rsidR="002A642B" w:rsidRPr="002A642B" w:rsidTr="00B24DD3">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w:t>
            </w:r>
          </w:p>
        </w:tc>
        <w:tc>
          <w:tcPr>
            <w:tcW w:w="6309" w:type="dxa"/>
          </w:tcPr>
          <w:p w:rsidR="002A642B" w:rsidRPr="002A642B" w:rsidRDefault="002A642B" w:rsidP="006A3B9B">
            <w:pPr>
              <w:tabs>
                <w:tab w:val="left" w:pos="284"/>
              </w:tabs>
              <w:autoSpaceDE w:val="0"/>
              <w:autoSpaceDN w:val="0"/>
              <w:adjustRightInd w:val="0"/>
              <w:spacing w:after="0" w:line="360" w:lineRule="auto"/>
              <w:contextualSpacing/>
              <w:jc w:val="both"/>
              <w:rPr>
                <w:rFonts w:ascii="Times New Roman" w:eastAsia="Calibri" w:hAnsi="Times New Roman" w:cs="Times New Roman"/>
                <w:sz w:val="28"/>
                <w:szCs w:val="28"/>
                <w:lang w:eastAsia="en-US"/>
              </w:rPr>
            </w:pPr>
            <w:r w:rsidRPr="002A642B">
              <w:rPr>
                <w:rFonts w:ascii="Times New Roman" w:eastAsia="Calibri" w:hAnsi="Times New Roman" w:cs="Times New Roman"/>
                <w:sz w:val="28"/>
                <w:szCs w:val="28"/>
                <w:lang w:eastAsia="en-US"/>
              </w:rPr>
              <w:t>Отсутствует широта дискреционных полномочий (отсутствие или неопределенность сроков, условий или оснований принятия решения, наличие дублирующих полномочий органов государственной</w:t>
            </w:r>
            <w:r w:rsidR="00C03742">
              <w:rPr>
                <w:rFonts w:ascii="Times New Roman" w:eastAsia="Calibri" w:hAnsi="Times New Roman" w:cs="Times New Roman"/>
                <w:sz w:val="28"/>
                <w:szCs w:val="28"/>
                <w:lang w:eastAsia="en-US"/>
              </w:rPr>
              <w:t xml:space="preserve"> (муниципальной)</w:t>
            </w:r>
            <w:r w:rsidRPr="002A642B">
              <w:rPr>
                <w:rFonts w:ascii="Times New Roman" w:eastAsia="Calibri" w:hAnsi="Times New Roman" w:cs="Times New Roman"/>
                <w:sz w:val="28"/>
                <w:szCs w:val="28"/>
                <w:lang w:eastAsia="en-US"/>
              </w:rPr>
              <w:t xml:space="preserve"> власти или органов местного самоуправления (их должностных лиц)</w:t>
            </w:r>
          </w:p>
        </w:tc>
        <w:tc>
          <w:tcPr>
            <w:tcW w:w="2693" w:type="dxa"/>
          </w:tcPr>
          <w:p w:rsidR="002A642B" w:rsidRPr="002A642B" w:rsidRDefault="002A642B" w:rsidP="003A1E25">
            <w:pPr>
              <w:spacing w:after="0" w:line="360" w:lineRule="auto"/>
              <w:rPr>
                <w:rFonts w:ascii="Times New Roman" w:eastAsia="Times New Roman" w:hAnsi="Times New Roman" w:cs="Times New Roman"/>
                <w:snapToGrid w:val="0"/>
                <w:sz w:val="28"/>
                <w:szCs w:val="28"/>
              </w:rPr>
            </w:pPr>
            <w:r w:rsidRPr="0084253A">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выяснение мнения</w:t>
            </w:r>
            <w:r w:rsidR="00163B42">
              <w:rPr>
                <w:rFonts w:ascii="Times New Roman" w:eastAsia="Times New Roman" w:hAnsi="Times New Roman" w:cs="Times New Roman"/>
                <w:snapToGrid w:val="0"/>
                <w:sz w:val="28"/>
                <w:szCs w:val="28"/>
              </w:rPr>
              <w:t>независимых экспертов, получателей услуг, мер государственной поддержки</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2</w:t>
            </w:r>
          </w:p>
        </w:tc>
        <w:tc>
          <w:tcPr>
            <w:tcW w:w="6309" w:type="dxa"/>
          </w:tcPr>
          <w:p w:rsidR="002A642B" w:rsidRPr="002A642B" w:rsidRDefault="002A642B" w:rsidP="006A3B9B">
            <w:pPr>
              <w:tabs>
                <w:tab w:val="left" w:pos="284"/>
              </w:tabs>
              <w:autoSpaceDE w:val="0"/>
              <w:autoSpaceDN w:val="0"/>
              <w:adjustRightInd w:val="0"/>
              <w:spacing w:after="0" w:line="360" w:lineRule="auto"/>
              <w:contextualSpacing/>
              <w:jc w:val="both"/>
              <w:rPr>
                <w:rFonts w:ascii="Times New Roman" w:eastAsia="Calibri" w:hAnsi="Times New Roman" w:cs="Times New Roman"/>
                <w:sz w:val="28"/>
                <w:szCs w:val="28"/>
                <w:lang w:eastAsia="en-US"/>
              </w:rPr>
            </w:pPr>
            <w:r w:rsidRPr="002A642B">
              <w:rPr>
                <w:rFonts w:ascii="Times New Roman" w:eastAsia="Calibri" w:hAnsi="Times New Roman" w:cs="Times New Roman"/>
                <w:sz w:val="28"/>
                <w:szCs w:val="28"/>
                <w:lang w:eastAsia="en-US"/>
              </w:rPr>
              <w:t>Отсутствует определение компетенции по формуле «вправе»</w:t>
            </w:r>
            <w:r w:rsidR="00240A8A">
              <w:rPr>
                <w:rFonts w:ascii="Times New Roman" w:eastAsia="Calibri" w:hAnsi="Times New Roman" w:cs="Times New Roman"/>
                <w:sz w:val="28"/>
                <w:szCs w:val="28"/>
                <w:lang w:eastAsia="en-US"/>
              </w:rPr>
              <w:t>, «могут»</w:t>
            </w:r>
          </w:p>
        </w:tc>
        <w:tc>
          <w:tcPr>
            <w:tcW w:w="2693" w:type="dxa"/>
          </w:tcPr>
          <w:p w:rsidR="002A642B" w:rsidRPr="002A642B" w:rsidRDefault="002A642B" w:rsidP="00163B42">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Запрос и изучение документов</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3</w:t>
            </w:r>
          </w:p>
        </w:tc>
        <w:tc>
          <w:tcPr>
            <w:tcW w:w="6309" w:type="dxa"/>
          </w:tcPr>
          <w:p w:rsidR="002A642B" w:rsidRPr="002A642B" w:rsidRDefault="002A642B" w:rsidP="00FE50D0">
            <w:pPr>
              <w:tabs>
                <w:tab w:val="left" w:pos="284"/>
              </w:tabs>
              <w:autoSpaceDE w:val="0"/>
              <w:autoSpaceDN w:val="0"/>
              <w:adjustRightInd w:val="0"/>
              <w:spacing w:after="0" w:line="360" w:lineRule="auto"/>
              <w:contextualSpacing/>
              <w:jc w:val="both"/>
              <w:rPr>
                <w:rFonts w:ascii="Times New Roman" w:eastAsia="Calibri" w:hAnsi="Times New Roman" w:cs="Times New Roman"/>
                <w:sz w:val="28"/>
                <w:szCs w:val="28"/>
                <w:lang w:eastAsia="en-US"/>
              </w:rPr>
            </w:pPr>
            <w:r w:rsidRPr="002A642B">
              <w:rPr>
                <w:rFonts w:ascii="Times New Roman" w:eastAsia="Calibri" w:hAnsi="Times New Roman" w:cs="Times New Roman"/>
                <w:sz w:val="28"/>
                <w:szCs w:val="28"/>
                <w:lang w:eastAsia="en-US"/>
              </w:rPr>
              <w:t>Не допускается выборочное изменение объема прав</w:t>
            </w:r>
          </w:p>
        </w:tc>
        <w:tc>
          <w:tcPr>
            <w:tcW w:w="2693" w:type="dxa"/>
          </w:tcPr>
          <w:p w:rsidR="002A642B" w:rsidRPr="002A642B" w:rsidRDefault="002A642B" w:rsidP="00163B42">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Запрос и изучение документов</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D6330D"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4</w:t>
            </w:r>
          </w:p>
        </w:tc>
        <w:tc>
          <w:tcPr>
            <w:tcW w:w="6309" w:type="dxa"/>
          </w:tcPr>
          <w:p w:rsidR="002A642B" w:rsidRPr="002A642B" w:rsidRDefault="002A642B" w:rsidP="00FE50D0">
            <w:pPr>
              <w:tabs>
                <w:tab w:val="left" w:pos="284"/>
              </w:tabs>
              <w:autoSpaceDE w:val="0"/>
              <w:autoSpaceDN w:val="0"/>
              <w:adjustRightInd w:val="0"/>
              <w:spacing w:after="0" w:line="360" w:lineRule="auto"/>
              <w:contextualSpacing/>
              <w:jc w:val="both"/>
              <w:rPr>
                <w:rFonts w:ascii="Times New Roman" w:eastAsia="Calibri" w:hAnsi="Times New Roman" w:cs="Times New Roman"/>
                <w:sz w:val="28"/>
                <w:szCs w:val="28"/>
                <w:lang w:eastAsia="en-US"/>
              </w:rPr>
            </w:pPr>
            <w:r w:rsidRPr="002A642B">
              <w:rPr>
                <w:rFonts w:ascii="Times New Roman" w:eastAsia="Calibri" w:hAnsi="Times New Roman" w:cs="Times New Roman"/>
                <w:sz w:val="28"/>
                <w:szCs w:val="28"/>
                <w:lang w:eastAsia="en-US"/>
              </w:rPr>
              <w:t xml:space="preserve">Принятые нормативные правовые акты соответствуют установленным полномочиям </w:t>
            </w:r>
          </w:p>
        </w:tc>
        <w:tc>
          <w:tcPr>
            <w:tcW w:w="2693" w:type="dxa"/>
          </w:tcPr>
          <w:p w:rsidR="002A642B" w:rsidRPr="002A642B" w:rsidRDefault="002A642B" w:rsidP="00163B42">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Запрос и изучение документов</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D6330D"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5</w:t>
            </w:r>
          </w:p>
        </w:tc>
        <w:tc>
          <w:tcPr>
            <w:tcW w:w="6309" w:type="dxa"/>
          </w:tcPr>
          <w:p w:rsidR="002A642B" w:rsidRPr="002A642B" w:rsidRDefault="005522E9" w:rsidP="00681E19">
            <w:pPr>
              <w:tabs>
                <w:tab w:val="left" w:pos="284"/>
              </w:tabs>
              <w:autoSpaceDE w:val="0"/>
              <w:autoSpaceDN w:val="0"/>
              <w:adjustRightInd w:val="0"/>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Нормативные</w:t>
            </w:r>
            <w:r w:rsidR="002F4D1A" w:rsidRPr="00681E19">
              <w:rPr>
                <w:rFonts w:ascii="Times New Roman" w:eastAsia="Calibri" w:hAnsi="Times New Roman" w:cs="Times New Roman"/>
                <w:sz w:val="28"/>
                <w:szCs w:val="28"/>
                <w:lang w:eastAsia="en-US"/>
              </w:rPr>
              <w:t xml:space="preserve"> правовые акты ГРБС, регламентирующие вопросы выделения и использования бюджетных средств, государственного (муниципального) имущества, принимались строго в пределах полномочий, </w:t>
            </w:r>
            <w:r w:rsidR="002F4D1A" w:rsidRPr="00681E19">
              <w:rPr>
                <w:rFonts w:ascii="Times New Roman" w:eastAsia="Calibri" w:hAnsi="Times New Roman" w:cs="Times New Roman"/>
                <w:sz w:val="28"/>
                <w:szCs w:val="28"/>
                <w:lang w:eastAsia="en-US"/>
              </w:rPr>
              <w:lastRenderedPageBreak/>
              <w:t>определенных нормативными правовыми актами.</w:t>
            </w:r>
          </w:p>
        </w:tc>
        <w:tc>
          <w:tcPr>
            <w:tcW w:w="2693" w:type="dxa"/>
          </w:tcPr>
          <w:p w:rsidR="002A642B" w:rsidRPr="002A642B" w:rsidRDefault="002A642B" w:rsidP="00C213A6">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w:t>
            </w:r>
            <w:r w:rsidRPr="002A642B">
              <w:rPr>
                <w:rFonts w:ascii="Times New Roman" w:eastAsia="Times New Roman" w:hAnsi="Times New Roman" w:cs="Times New Roman"/>
                <w:snapToGrid w:val="0"/>
                <w:sz w:val="28"/>
                <w:szCs w:val="28"/>
              </w:rPr>
              <w:lastRenderedPageBreak/>
              <w:t>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D6330D"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lastRenderedPageBreak/>
              <w:t>6</w:t>
            </w:r>
          </w:p>
        </w:tc>
        <w:tc>
          <w:tcPr>
            <w:tcW w:w="6309" w:type="dxa"/>
          </w:tcPr>
          <w:p w:rsidR="002A642B" w:rsidRPr="002A642B" w:rsidRDefault="002A642B" w:rsidP="00163B42">
            <w:pPr>
              <w:tabs>
                <w:tab w:val="left" w:pos="284"/>
              </w:tabs>
              <w:autoSpaceDE w:val="0"/>
              <w:autoSpaceDN w:val="0"/>
              <w:adjustRightInd w:val="0"/>
              <w:spacing w:after="0" w:line="360" w:lineRule="auto"/>
              <w:contextualSpacing/>
              <w:jc w:val="both"/>
              <w:rPr>
                <w:rFonts w:ascii="Times New Roman" w:eastAsia="Calibri" w:hAnsi="Times New Roman" w:cs="Times New Roman"/>
                <w:sz w:val="28"/>
                <w:szCs w:val="28"/>
                <w:lang w:eastAsia="en-US"/>
              </w:rPr>
            </w:pPr>
            <w:r w:rsidRPr="002A642B">
              <w:rPr>
                <w:rFonts w:ascii="Times New Roman" w:eastAsia="Calibri" w:hAnsi="Times New Roman" w:cs="Times New Roman"/>
                <w:sz w:val="28"/>
                <w:szCs w:val="28"/>
                <w:lang w:eastAsia="en-US"/>
              </w:rPr>
              <w:t xml:space="preserve">Приняты необходимы административные </w:t>
            </w:r>
            <w:r w:rsidR="00163B42">
              <w:rPr>
                <w:rFonts w:ascii="Times New Roman" w:eastAsia="Calibri" w:hAnsi="Times New Roman" w:cs="Times New Roman"/>
                <w:sz w:val="28"/>
                <w:szCs w:val="28"/>
                <w:lang w:eastAsia="en-US"/>
              </w:rPr>
              <w:t xml:space="preserve">регламенты </w:t>
            </w:r>
            <w:r w:rsidRPr="002A642B">
              <w:rPr>
                <w:rFonts w:ascii="Times New Roman" w:eastAsia="Calibri" w:hAnsi="Times New Roman" w:cs="Times New Roman"/>
                <w:sz w:val="28"/>
                <w:szCs w:val="28"/>
                <w:lang w:eastAsia="en-US"/>
              </w:rPr>
              <w:t xml:space="preserve">(утвержден порядок </w:t>
            </w:r>
            <w:r w:rsidR="00163B42">
              <w:rPr>
                <w:rFonts w:ascii="Times New Roman" w:eastAsia="Calibri" w:hAnsi="Times New Roman" w:cs="Times New Roman"/>
                <w:sz w:val="28"/>
                <w:szCs w:val="28"/>
                <w:lang w:eastAsia="en-US"/>
              </w:rPr>
              <w:t xml:space="preserve">реализации установленных </w:t>
            </w:r>
            <w:r w:rsidRPr="002A642B">
              <w:rPr>
                <w:rFonts w:ascii="Times New Roman" w:eastAsia="Calibri" w:hAnsi="Times New Roman" w:cs="Times New Roman"/>
                <w:sz w:val="28"/>
                <w:szCs w:val="28"/>
                <w:lang w:eastAsia="en-US"/>
              </w:rPr>
              <w:t>функций)</w:t>
            </w:r>
          </w:p>
        </w:tc>
        <w:tc>
          <w:tcPr>
            <w:tcW w:w="2693" w:type="dxa"/>
          </w:tcPr>
          <w:p w:rsidR="002A642B" w:rsidRPr="002A642B" w:rsidRDefault="00163B42" w:rsidP="00FE50D0">
            <w:pPr>
              <w:spacing w:after="0" w:line="360" w:lineRule="auto"/>
              <w:rPr>
                <w:rFonts w:ascii="Times New Roman" w:eastAsia="Times New Roman" w:hAnsi="Times New Roman" w:cs="Times New Roman"/>
                <w:snapToGrid w:val="0"/>
                <w:sz w:val="28"/>
                <w:szCs w:val="28"/>
              </w:rPr>
            </w:pPr>
            <w:r w:rsidRPr="0084253A">
              <w:rPr>
                <w:rFonts w:ascii="Times New Roman" w:eastAsia="Times New Roman" w:hAnsi="Times New Roman" w:cs="Times New Roman"/>
                <w:snapToGrid w:val="0"/>
                <w:sz w:val="28"/>
                <w:szCs w:val="28"/>
              </w:rPr>
              <w:t xml:space="preserve">Запрос и изучение документов, опрос </w:t>
            </w:r>
            <w:r>
              <w:rPr>
                <w:rFonts w:ascii="Times New Roman" w:eastAsia="Times New Roman" w:hAnsi="Times New Roman" w:cs="Times New Roman"/>
                <w:snapToGrid w:val="0"/>
                <w:sz w:val="28"/>
                <w:szCs w:val="28"/>
              </w:rPr>
              <w:t>независимых экспертов, получателей услуг, мер государственной поддержки</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D6330D"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7</w:t>
            </w:r>
          </w:p>
        </w:tc>
        <w:tc>
          <w:tcPr>
            <w:tcW w:w="6309" w:type="dxa"/>
          </w:tcPr>
          <w:p w:rsidR="002A642B" w:rsidRPr="002A642B" w:rsidRDefault="002A642B" w:rsidP="00FE50D0">
            <w:pPr>
              <w:tabs>
                <w:tab w:val="left" w:pos="284"/>
              </w:tabs>
              <w:autoSpaceDE w:val="0"/>
              <w:autoSpaceDN w:val="0"/>
              <w:adjustRightInd w:val="0"/>
              <w:spacing w:after="0" w:line="360" w:lineRule="auto"/>
              <w:contextualSpacing/>
              <w:jc w:val="both"/>
              <w:rPr>
                <w:rFonts w:ascii="Times New Roman" w:eastAsia="Calibri" w:hAnsi="Times New Roman" w:cs="Times New Roman"/>
                <w:sz w:val="28"/>
                <w:szCs w:val="28"/>
                <w:lang w:eastAsia="en-US"/>
              </w:rPr>
            </w:pPr>
            <w:r w:rsidRPr="002A642B">
              <w:rPr>
                <w:rFonts w:ascii="Times New Roman" w:eastAsia="Calibri" w:hAnsi="Times New Roman" w:cs="Times New Roman"/>
                <w:sz w:val="28"/>
                <w:szCs w:val="28"/>
                <w:lang w:eastAsia="en-US"/>
              </w:rPr>
              <w:t>Отсутствуют неопределенные, трудновыполнимые и обременительные требования к физическим и юридическим лицам</w:t>
            </w:r>
          </w:p>
        </w:tc>
        <w:tc>
          <w:tcPr>
            <w:tcW w:w="2693" w:type="dxa"/>
          </w:tcPr>
          <w:p w:rsidR="002A642B" w:rsidRPr="002A642B" w:rsidRDefault="00163B42" w:rsidP="00FE50D0">
            <w:pPr>
              <w:spacing w:after="0" w:line="360" w:lineRule="auto"/>
              <w:rPr>
                <w:rFonts w:ascii="Times New Roman" w:eastAsia="Times New Roman" w:hAnsi="Times New Roman" w:cs="Times New Roman"/>
                <w:snapToGrid w:val="0"/>
                <w:sz w:val="28"/>
                <w:szCs w:val="28"/>
              </w:rPr>
            </w:pPr>
            <w:r w:rsidRPr="0084253A">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выяснение мнения</w:t>
            </w:r>
            <w:r>
              <w:rPr>
                <w:rFonts w:ascii="Times New Roman" w:eastAsia="Times New Roman" w:hAnsi="Times New Roman" w:cs="Times New Roman"/>
                <w:snapToGrid w:val="0"/>
                <w:sz w:val="28"/>
                <w:szCs w:val="28"/>
              </w:rPr>
              <w:t>независимых экспертов, получателей услуг, мер государственной поддержки</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D6330D"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8</w:t>
            </w:r>
          </w:p>
        </w:tc>
        <w:tc>
          <w:tcPr>
            <w:tcW w:w="6309" w:type="dxa"/>
          </w:tcPr>
          <w:p w:rsidR="002A642B" w:rsidRPr="002A642B" w:rsidRDefault="002A642B" w:rsidP="00FE50D0">
            <w:pPr>
              <w:tabs>
                <w:tab w:val="left" w:pos="284"/>
              </w:tabs>
              <w:autoSpaceDE w:val="0"/>
              <w:autoSpaceDN w:val="0"/>
              <w:adjustRightInd w:val="0"/>
              <w:spacing w:after="0" w:line="360" w:lineRule="auto"/>
              <w:contextualSpacing/>
              <w:jc w:val="both"/>
              <w:rPr>
                <w:rFonts w:ascii="Times New Roman" w:eastAsia="Calibri" w:hAnsi="Times New Roman" w:cs="Times New Roman"/>
                <w:sz w:val="28"/>
                <w:szCs w:val="28"/>
                <w:lang w:eastAsia="en-US"/>
              </w:rPr>
            </w:pPr>
            <w:r w:rsidRPr="002A642B">
              <w:rPr>
                <w:rFonts w:ascii="Times New Roman" w:eastAsia="Calibri" w:hAnsi="Times New Roman" w:cs="Times New Roman"/>
                <w:sz w:val="28"/>
                <w:szCs w:val="28"/>
                <w:lang w:eastAsia="en-US"/>
              </w:rPr>
              <w:t xml:space="preserve">Установлена четкая регламентация прав физическим и юридическим лиц </w:t>
            </w:r>
          </w:p>
        </w:tc>
        <w:tc>
          <w:tcPr>
            <w:tcW w:w="2693" w:type="dxa"/>
          </w:tcPr>
          <w:p w:rsidR="002A642B" w:rsidRPr="002A642B" w:rsidRDefault="00163B42" w:rsidP="00FE50D0">
            <w:pPr>
              <w:spacing w:after="0" w:line="360" w:lineRule="auto"/>
              <w:rPr>
                <w:rFonts w:ascii="Times New Roman" w:eastAsia="Times New Roman" w:hAnsi="Times New Roman" w:cs="Times New Roman"/>
                <w:snapToGrid w:val="0"/>
                <w:sz w:val="28"/>
                <w:szCs w:val="28"/>
              </w:rPr>
            </w:pPr>
            <w:r w:rsidRPr="0084253A">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выяснение мнения</w:t>
            </w:r>
            <w:r>
              <w:rPr>
                <w:rFonts w:ascii="Times New Roman" w:eastAsia="Times New Roman" w:hAnsi="Times New Roman" w:cs="Times New Roman"/>
                <w:snapToGrid w:val="0"/>
                <w:sz w:val="28"/>
                <w:szCs w:val="28"/>
              </w:rPr>
              <w:t>независимых экспертов, получателей услуг, мер государственной поддержки</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D6330D"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9</w:t>
            </w:r>
          </w:p>
        </w:tc>
        <w:tc>
          <w:tcPr>
            <w:tcW w:w="6309" w:type="dxa"/>
          </w:tcPr>
          <w:p w:rsidR="002A642B" w:rsidRPr="002A642B" w:rsidRDefault="002A642B" w:rsidP="00FE50D0">
            <w:pPr>
              <w:tabs>
                <w:tab w:val="left" w:pos="284"/>
              </w:tabs>
              <w:autoSpaceDE w:val="0"/>
              <w:autoSpaceDN w:val="0"/>
              <w:adjustRightInd w:val="0"/>
              <w:spacing w:after="0" w:line="360" w:lineRule="auto"/>
              <w:contextualSpacing/>
              <w:jc w:val="both"/>
              <w:rPr>
                <w:rFonts w:ascii="Times New Roman" w:eastAsia="Calibri" w:hAnsi="Times New Roman" w:cs="Times New Roman"/>
                <w:sz w:val="28"/>
                <w:szCs w:val="28"/>
                <w:lang w:eastAsia="en-US"/>
              </w:rPr>
            </w:pPr>
            <w:r w:rsidRPr="002A642B">
              <w:rPr>
                <w:rFonts w:ascii="Times New Roman" w:eastAsia="Calibri" w:hAnsi="Times New Roman" w:cs="Times New Roman"/>
                <w:sz w:val="28"/>
                <w:szCs w:val="28"/>
                <w:lang w:eastAsia="en-US"/>
              </w:rPr>
              <w:t>Отсутствует употребление неустоявшихся, двусмысленных терминов и категорий оценочного характера</w:t>
            </w:r>
          </w:p>
        </w:tc>
        <w:tc>
          <w:tcPr>
            <w:tcW w:w="2693" w:type="dxa"/>
          </w:tcPr>
          <w:p w:rsidR="002A642B" w:rsidRPr="002A642B" w:rsidRDefault="002A642B" w:rsidP="00163B42">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 xml:space="preserve">выяснение </w:t>
            </w:r>
            <w:r w:rsidR="003A1E25">
              <w:rPr>
                <w:rFonts w:ascii="Times New Roman" w:eastAsia="Times New Roman" w:hAnsi="Times New Roman" w:cs="Times New Roman"/>
                <w:snapToGrid w:val="0"/>
                <w:sz w:val="28"/>
                <w:szCs w:val="28"/>
              </w:rPr>
              <w:lastRenderedPageBreak/>
              <w:t>мнения</w:t>
            </w:r>
            <w:r w:rsidR="00163B42">
              <w:rPr>
                <w:rFonts w:ascii="Times New Roman" w:eastAsia="Times New Roman" w:hAnsi="Times New Roman" w:cs="Times New Roman"/>
                <w:snapToGrid w:val="0"/>
                <w:sz w:val="28"/>
                <w:szCs w:val="28"/>
              </w:rPr>
              <w:t>независимых экспертов</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1</w:t>
            </w:r>
            <w:r w:rsidR="00D6330D">
              <w:rPr>
                <w:rFonts w:ascii="Times New Roman" w:eastAsia="Times New Roman" w:hAnsi="Times New Roman" w:cs="Times New Roman"/>
                <w:snapToGrid w:val="0"/>
                <w:sz w:val="28"/>
                <w:szCs w:val="28"/>
              </w:rPr>
              <w:t>0</w:t>
            </w:r>
          </w:p>
        </w:tc>
        <w:tc>
          <w:tcPr>
            <w:tcW w:w="6309" w:type="dxa"/>
          </w:tcPr>
          <w:p w:rsidR="002A642B" w:rsidRPr="002A642B" w:rsidRDefault="002A642B" w:rsidP="00771DBA">
            <w:pPr>
              <w:spacing w:after="0" w:line="360" w:lineRule="auto"/>
              <w:jc w:val="both"/>
              <w:rPr>
                <w:rFonts w:ascii="Times New Roman" w:eastAsia="Times New Roman" w:hAnsi="Times New Roman" w:cs="Times New Roman"/>
                <w:sz w:val="24"/>
                <w:szCs w:val="24"/>
              </w:rPr>
            </w:pPr>
            <w:r w:rsidRPr="002A642B">
              <w:rPr>
                <w:rFonts w:ascii="Times New Roman" w:eastAsia="Times New Roman" w:hAnsi="Times New Roman" w:cs="Times New Roman"/>
                <w:sz w:val="28"/>
                <w:szCs w:val="28"/>
              </w:rPr>
              <w:t xml:space="preserve">Отсутствуют </w:t>
            </w:r>
            <w:r w:rsidRPr="002A642B">
              <w:rPr>
                <w:rFonts w:ascii="Times New Roman" w:eastAsia="Times New Roman" w:hAnsi="Times New Roman" w:cs="Times New Roman"/>
                <w:iCs/>
                <w:sz w:val="28"/>
                <w:szCs w:val="28"/>
              </w:rPr>
              <w:t xml:space="preserve">пробелы в регулировании деятельности </w:t>
            </w:r>
          </w:p>
        </w:tc>
        <w:tc>
          <w:tcPr>
            <w:tcW w:w="2693"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bl>
    <w:p w:rsidR="002A642B" w:rsidRPr="002A642B" w:rsidRDefault="002A642B" w:rsidP="00FE50D0">
      <w:pPr>
        <w:spacing w:after="0" w:line="360" w:lineRule="auto"/>
        <w:rPr>
          <w:rFonts w:ascii="Times New Roman" w:eastAsia="Times New Roman" w:hAnsi="Times New Roman" w:cs="Times New Roman"/>
          <w:snapToGrid w:val="0"/>
          <w:sz w:val="20"/>
          <w:szCs w:val="20"/>
        </w:rPr>
      </w:pPr>
    </w:p>
    <w:p w:rsidR="002A642B" w:rsidRPr="002A642B" w:rsidRDefault="002A642B" w:rsidP="00FE50D0">
      <w:pPr>
        <w:spacing w:after="0" w:line="360" w:lineRule="auto"/>
        <w:rPr>
          <w:rFonts w:ascii="Times New Roman" w:eastAsia="Times New Roman" w:hAnsi="Times New Roman" w:cs="Times New Roman"/>
          <w:snapToGrid w:val="0"/>
          <w:sz w:val="20"/>
          <w:szCs w:val="20"/>
        </w:rPr>
      </w:pPr>
    </w:p>
    <w:p w:rsidR="002A642B" w:rsidRPr="002A642B" w:rsidRDefault="002A642B" w:rsidP="00FE50D0">
      <w:pPr>
        <w:tabs>
          <w:tab w:val="left" w:pos="-840"/>
          <w:tab w:val="left" w:pos="-240"/>
          <w:tab w:val="left" w:pos="828"/>
          <w:tab w:val="left" w:pos="5786"/>
        </w:tabs>
        <w:suppressAutoHyphens/>
        <w:spacing w:after="0" w:line="360" w:lineRule="auto"/>
        <w:ind w:left="-142" w:firstLine="142"/>
        <w:jc w:val="both"/>
        <w:rPr>
          <w:rFonts w:ascii="Times New Roman" w:eastAsia="Times New Roman" w:hAnsi="Times New Roman" w:cs="Times New Roman"/>
          <w:b/>
          <w:snapToGrid w:val="0"/>
          <w:spacing w:val="-2"/>
          <w:sz w:val="24"/>
          <w:szCs w:val="24"/>
        </w:rPr>
      </w:pPr>
      <w:r w:rsidRPr="002A642B">
        <w:rPr>
          <w:rFonts w:ascii="Times New Roman" w:eastAsia="Times New Roman" w:hAnsi="Times New Roman" w:cs="Times New Roman"/>
          <w:b/>
          <w:snapToGrid w:val="0"/>
          <w:spacing w:val="-2"/>
          <w:sz w:val="24"/>
          <w:szCs w:val="24"/>
        </w:rPr>
        <w:t>РЕЗУЛЬТАТЫ</w:t>
      </w: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4"/>
          <w:szCs w:val="24"/>
        </w:rPr>
      </w:pPr>
      <w:r w:rsidRPr="002A642B">
        <w:rPr>
          <w:rFonts w:ascii="Times New Roman" w:eastAsia="Times New Roman" w:hAnsi="Times New Roman" w:cs="Times New Roman"/>
          <w:snapToGrid w:val="0"/>
          <w:spacing w:val="-2"/>
          <w:sz w:val="24"/>
          <w:szCs w:val="24"/>
        </w:rPr>
        <w:t>Кратко перечислить основные результаты и (или) сослаться на рабочие документы, где они отражены.</w:t>
      </w: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4"/>
          <w:szCs w:val="24"/>
        </w:rPr>
      </w:pPr>
    </w:p>
    <w:tbl>
      <w:tblPr>
        <w:tblW w:w="10490" w:type="dxa"/>
        <w:tblInd w:w="-72" w:type="dxa"/>
        <w:tblLayout w:type="fixed"/>
        <w:tblCellMar>
          <w:left w:w="70" w:type="dxa"/>
          <w:right w:w="70" w:type="dxa"/>
        </w:tblCellMar>
        <w:tblLook w:val="0000"/>
      </w:tblPr>
      <w:tblGrid>
        <w:gridCol w:w="10490"/>
      </w:tblGrid>
      <w:tr w:rsidR="002A642B" w:rsidRPr="002A642B" w:rsidTr="00790E47">
        <w:tc>
          <w:tcPr>
            <w:tcW w:w="10490" w:type="dxa"/>
            <w:tcBorders>
              <w:top w:val="single" w:sz="6" w:space="0" w:color="auto"/>
              <w:left w:val="single" w:sz="6" w:space="0" w:color="auto"/>
              <w:bottom w:val="single" w:sz="6" w:space="0" w:color="auto"/>
              <w:right w:val="single" w:sz="6" w:space="0" w:color="auto"/>
            </w:tcBorders>
          </w:tcPr>
          <w:p w:rsidR="00790E47" w:rsidRPr="00790E47" w:rsidRDefault="00790E47"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0"/>
                <w:szCs w:val="10"/>
              </w:rPr>
            </w:pPr>
          </w:p>
          <w:p w:rsidR="002A642B" w:rsidRDefault="002A642B" w:rsidP="006561BA">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0"/>
                <w:szCs w:val="20"/>
              </w:rPr>
            </w:pPr>
            <w:r w:rsidRPr="002A642B">
              <w:rPr>
                <w:rFonts w:ascii="Times New Roman" w:eastAsia="Times New Roman" w:hAnsi="Times New Roman" w:cs="Times New Roman"/>
                <w:snapToGrid w:val="0"/>
                <w:spacing w:val="-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0E47">
              <w:rPr>
                <w:rFonts w:ascii="Times New Roman" w:eastAsia="Times New Roman" w:hAnsi="Times New Roman" w:cs="Times New Roman"/>
                <w:snapToGrid w:val="0"/>
                <w:spacing w:val="-2"/>
                <w:sz w:val="20"/>
                <w:szCs w:val="20"/>
              </w:rPr>
              <w:t>________________________________________________</w:t>
            </w:r>
            <w:r w:rsidR="006561BA">
              <w:rPr>
                <w:rFonts w:ascii="Times New Roman" w:eastAsia="Times New Roman" w:hAnsi="Times New Roman" w:cs="Times New Roman"/>
                <w:snapToGrid w:val="0"/>
                <w:spacing w:val="-2"/>
                <w:sz w:val="20"/>
                <w:szCs w:val="20"/>
              </w:rPr>
              <w:t>_______________</w:t>
            </w:r>
          </w:p>
          <w:p w:rsidR="006561BA" w:rsidRPr="002A642B" w:rsidRDefault="006561BA" w:rsidP="006561BA">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6"/>
                <w:szCs w:val="20"/>
              </w:rPr>
            </w:pPr>
          </w:p>
        </w:tc>
      </w:tr>
    </w:tbl>
    <w:p w:rsidR="002A642B" w:rsidRPr="002A642B" w:rsidRDefault="002A642B" w:rsidP="00FE50D0">
      <w:pPr>
        <w:spacing w:after="0" w:line="360" w:lineRule="auto"/>
        <w:jc w:val="both"/>
        <w:rPr>
          <w:rFonts w:ascii="Times New Roman" w:eastAsia="Times New Roman" w:hAnsi="Times New Roman" w:cs="Times New Roman"/>
          <w:snapToGrid w:val="0"/>
          <w:sz w:val="16"/>
          <w:szCs w:val="20"/>
        </w:rPr>
      </w:pPr>
    </w:p>
    <w:p w:rsidR="002A642B" w:rsidRPr="002A642B" w:rsidRDefault="002A642B" w:rsidP="00FE50D0">
      <w:pPr>
        <w:spacing w:after="0" w:line="360" w:lineRule="auto"/>
        <w:jc w:val="both"/>
        <w:rPr>
          <w:rFonts w:ascii="Times New Roman" w:eastAsia="Times New Roman" w:hAnsi="Times New Roman" w:cs="Times New Roman"/>
          <w:snapToGrid w:val="0"/>
          <w:sz w:val="16"/>
          <w:szCs w:val="20"/>
        </w:rPr>
      </w:pPr>
    </w:p>
    <w:tbl>
      <w:tblPr>
        <w:tblW w:w="0" w:type="auto"/>
        <w:tblInd w:w="-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5174"/>
        <w:gridCol w:w="4678"/>
      </w:tblGrid>
      <w:tr w:rsidR="002A642B" w:rsidRPr="002A642B" w:rsidTr="002A642B">
        <w:trPr>
          <w:cantSplit/>
        </w:trPr>
        <w:tc>
          <w:tcPr>
            <w:tcW w:w="5174" w:type="dxa"/>
            <w:tcBorders>
              <w:right w:val="nil"/>
            </w:tcBorders>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Подготовил: ____________________________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____________</w:t>
            </w:r>
          </w:p>
        </w:tc>
        <w:tc>
          <w:tcPr>
            <w:tcW w:w="4678" w:type="dxa"/>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Проверил: 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w:t>
            </w:r>
          </w:p>
        </w:tc>
      </w:tr>
    </w:tbl>
    <w:p w:rsidR="002A642B" w:rsidRPr="002A642B" w:rsidRDefault="002A642B" w:rsidP="00FE50D0">
      <w:pPr>
        <w:spacing w:after="0" w:line="360" w:lineRule="auto"/>
        <w:ind w:firstLine="709"/>
        <w:jc w:val="both"/>
        <w:rPr>
          <w:rFonts w:ascii="Times New Roman" w:eastAsia="Times New Roman" w:hAnsi="Times New Roman" w:cs="Times New Roman"/>
          <w:sz w:val="20"/>
          <w:szCs w:val="20"/>
        </w:rPr>
      </w:pPr>
    </w:p>
    <w:p w:rsidR="00163B42" w:rsidRDefault="00163B4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10632" w:type="dxa"/>
        <w:tblInd w:w="-213"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8931"/>
        <w:gridCol w:w="921"/>
        <w:gridCol w:w="780"/>
      </w:tblGrid>
      <w:tr w:rsidR="002A642B" w:rsidRPr="002A642B" w:rsidTr="006561BA">
        <w:trPr>
          <w:cantSplit/>
          <w:trHeight w:val="683"/>
        </w:trPr>
        <w:tc>
          <w:tcPr>
            <w:tcW w:w="8931" w:type="dxa"/>
            <w:tcBorders>
              <w:top w:val="single" w:sz="4" w:space="0" w:color="auto"/>
              <w:left w:val="single" w:sz="4" w:space="0" w:color="auto"/>
              <w:bottom w:val="single" w:sz="4" w:space="0" w:color="auto"/>
              <w:right w:val="single" w:sz="4" w:space="0" w:color="auto"/>
            </w:tcBorders>
          </w:tcPr>
          <w:p w:rsidR="002A642B" w:rsidRPr="002A642B" w:rsidRDefault="002A642B" w:rsidP="00D062C8">
            <w:pPr>
              <w:spacing w:after="0" w:line="360" w:lineRule="auto"/>
              <w:ind w:left="-71"/>
              <w:jc w:val="center"/>
              <w:rPr>
                <w:rFonts w:ascii="Times New Roman" w:eastAsia="Times New Roman" w:hAnsi="Times New Roman" w:cs="Times New Roman"/>
                <w:snapToGrid w:val="0"/>
                <w:sz w:val="30"/>
                <w:szCs w:val="30"/>
              </w:rPr>
            </w:pPr>
            <w:r w:rsidRPr="002A642B">
              <w:rPr>
                <w:rFonts w:ascii="Times New Roman" w:eastAsia="Times New Roman" w:hAnsi="Times New Roman" w:cs="Times New Roman"/>
                <w:snapToGrid w:val="0"/>
                <w:sz w:val="30"/>
                <w:szCs w:val="30"/>
              </w:rPr>
              <w:lastRenderedPageBreak/>
              <w:t xml:space="preserve">ПРОГРАММА </w:t>
            </w:r>
            <w:r w:rsidR="001127F4">
              <w:rPr>
                <w:rFonts w:ascii="Times New Roman" w:eastAsia="Times New Roman" w:hAnsi="Times New Roman" w:cs="Times New Roman"/>
                <w:snapToGrid w:val="0"/>
                <w:sz w:val="30"/>
                <w:szCs w:val="30"/>
              </w:rPr>
              <w:t>ПРОВЕРКИ</w:t>
            </w:r>
            <w:r w:rsidRPr="002A642B">
              <w:rPr>
                <w:rFonts w:ascii="Times New Roman" w:eastAsia="Times New Roman" w:hAnsi="Times New Roman" w:cs="Times New Roman"/>
                <w:snapToGrid w:val="0"/>
                <w:sz w:val="30"/>
                <w:szCs w:val="30"/>
              </w:rPr>
              <w:t>:</w:t>
            </w:r>
          </w:p>
          <w:p w:rsidR="002A642B" w:rsidRPr="002A642B" w:rsidRDefault="002A642B" w:rsidP="00D062C8">
            <w:pPr>
              <w:spacing w:after="0" w:line="360" w:lineRule="auto"/>
              <w:ind w:left="-71"/>
              <w:jc w:val="center"/>
              <w:rPr>
                <w:rFonts w:ascii="Times New Roman" w:eastAsia="Times New Roman" w:hAnsi="Times New Roman" w:cs="Times New Roman"/>
                <w:b/>
                <w:snapToGrid w:val="0"/>
                <w:sz w:val="30"/>
                <w:szCs w:val="30"/>
              </w:rPr>
            </w:pPr>
            <w:r w:rsidRPr="002A642B">
              <w:rPr>
                <w:rFonts w:ascii="Times New Roman" w:eastAsia="Times New Roman" w:hAnsi="Times New Roman" w:cs="Times New Roman"/>
                <w:b/>
                <w:snapToGrid w:val="0"/>
                <w:sz w:val="30"/>
                <w:szCs w:val="30"/>
              </w:rPr>
              <w:t>Подраздел «Общие вопросы управления»</w:t>
            </w:r>
          </w:p>
        </w:tc>
        <w:tc>
          <w:tcPr>
            <w:tcW w:w="1701" w:type="dxa"/>
            <w:gridSpan w:val="2"/>
            <w:tcBorders>
              <w:top w:val="single" w:sz="4" w:space="0" w:color="auto"/>
              <w:left w:val="nil"/>
              <w:bottom w:val="single" w:sz="4" w:space="0" w:color="auto"/>
              <w:right w:val="single" w:sz="4" w:space="0" w:color="auto"/>
            </w:tcBorders>
            <w:vAlign w:val="center"/>
          </w:tcPr>
          <w:p w:rsidR="002A642B" w:rsidRPr="002A642B" w:rsidRDefault="002A642B" w:rsidP="00D062C8">
            <w:pPr>
              <w:spacing w:after="0" w:line="360" w:lineRule="auto"/>
              <w:jc w:val="center"/>
              <w:rPr>
                <w:rFonts w:ascii="Times New Roman" w:eastAsia="Times New Roman" w:hAnsi="Times New Roman" w:cs="Times New Roman"/>
                <w:sz w:val="30"/>
                <w:szCs w:val="30"/>
              </w:rPr>
            </w:pPr>
            <w:r w:rsidRPr="002A642B">
              <w:rPr>
                <w:rFonts w:ascii="Times New Roman" w:eastAsia="Times New Roman" w:hAnsi="Times New Roman" w:cs="Times New Roman"/>
                <w:sz w:val="30"/>
                <w:szCs w:val="30"/>
                <w:vertAlign w:val="subscript"/>
              </w:rPr>
              <w:t>РД-02</w:t>
            </w:r>
          </w:p>
        </w:tc>
      </w:tr>
      <w:tr w:rsidR="002A642B" w:rsidRPr="002A642B" w:rsidTr="00790E47">
        <w:tblPrEx>
          <w:tblBorders>
            <w:top w:val="none" w:sz="0" w:space="0" w:color="auto"/>
            <w:left w:val="none" w:sz="0" w:space="0" w:color="auto"/>
            <w:bottom w:val="none" w:sz="0" w:space="0" w:color="auto"/>
            <w:right w:val="none" w:sz="0" w:space="0" w:color="auto"/>
          </w:tblBorders>
        </w:tblPrEx>
        <w:trPr>
          <w:gridAfter w:val="1"/>
          <w:wAfter w:w="780" w:type="dxa"/>
          <w:cantSplit/>
        </w:trPr>
        <w:tc>
          <w:tcPr>
            <w:tcW w:w="9852" w:type="dxa"/>
            <w:gridSpan w:val="2"/>
          </w:tcPr>
          <w:p w:rsidR="002A642B" w:rsidRPr="006561BA" w:rsidRDefault="002A642B" w:rsidP="00FE50D0">
            <w:pPr>
              <w:spacing w:after="0" w:line="360" w:lineRule="auto"/>
              <w:rPr>
                <w:rFonts w:ascii="Times New Roman" w:eastAsia="Times New Roman" w:hAnsi="Times New Roman" w:cs="Times New Roman"/>
                <w:sz w:val="10"/>
                <w:szCs w:val="10"/>
              </w:rPr>
            </w:pPr>
          </w:p>
          <w:p w:rsidR="002A642B" w:rsidRPr="002A642B" w:rsidRDefault="002A642B" w:rsidP="00FE50D0">
            <w:pPr>
              <w:spacing w:after="0" w:line="360" w:lineRule="auto"/>
              <w:rPr>
                <w:rFonts w:ascii="Times New Roman" w:eastAsia="Times New Roman" w:hAnsi="Times New Roman" w:cs="Times New Roman"/>
                <w:sz w:val="20"/>
                <w:szCs w:val="20"/>
              </w:rPr>
            </w:pPr>
            <w:r w:rsidRPr="002A642B">
              <w:rPr>
                <w:rFonts w:ascii="Times New Roman" w:eastAsia="Times New Roman" w:hAnsi="Times New Roman" w:cs="Times New Roman"/>
                <w:sz w:val="20"/>
                <w:szCs w:val="20"/>
              </w:rPr>
              <w:t>ОБЪЕКТ: _______________________________________________________________________________________</w:t>
            </w:r>
          </w:p>
          <w:p w:rsidR="002A642B" w:rsidRPr="006561BA" w:rsidRDefault="002A642B" w:rsidP="00FE50D0">
            <w:pPr>
              <w:spacing w:after="0" w:line="360" w:lineRule="auto"/>
              <w:rPr>
                <w:rFonts w:ascii="Times New Roman" w:eastAsia="Times New Roman" w:hAnsi="Times New Roman" w:cs="Times New Roman"/>
                <w:sz w:val="10"/>
                <w:szCs w:val="10"/>
              </w:rPr>
            </w:pPr>
          </w:p>
          <w:p w:rsidR="002A642B" w:rsidRPr="002A642B" w:rsidRDefault="002A642B" w:rsidP="00FE50D0">
            <w:pPr>
              <w:spacing w:after="0" w:line="360" w:lineRule="auto"/>
              <w:rPr>
                <w:rFonts w:ascii="Times New Roman" w:eastAsia="Times New Roman" w:hAnsi="Times New Roman" w:cs="Times New Roman"/>
                <w:sz w:val="28"/>
                <w:szCs w:val="24"/>
              </w:rPr>
            </w:pPr>
            <w:r w:rsidRPr="002A642B">
              <w:rPr>
                <w:rFonts w:ascii="Times New Roman" w:eastAsia="Times New Roman" w:hAnsi="Times New Roman" w:cs="Times New Roman"/>
                <w:sz w:val="20"/>
                <w:szCs w:val="20"/>
              </w:rPr>
              <w:t xml:space="preserve">ПЕРИОД: ________________________________ </w:t>
            </w:r>
          </w:p>
        </w:tc>
      </w:tr>
    </w:tbl>
    <w:p w:rsidR="002A642B" w:rsidRPr="002A642B" w:rsidRDefault="002A642B" w:rsidP="00FE50D0">
      <w:pPr>
        <w:spacing w:after="0" w:line="360" w:lineRule="auto"/>
        <w:rPr>
          <w:rFonts w:ascii="Times New Roman" w:eastAsia="Times New Roman" w:hAnsi="Times New Roman" w:cs="Times New Roman"/>
          <w:sz w:val="10"/>
          <w:szCs w:val="10"/>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6414"/>
        <w:gridCol w:w="2588"/>
        <w:gridCol w:w="1134"/>
      </w:tblGrid>
      <w:tr w:rsidR="002A642B" w:rsidRPr="002A642B" w:rsidTr="0005464B">
        <w:trPr>
          <w:tblHeader/>
        </w:trPr>
        <w:tc>
          <w:tcPr>
            <w:tcW w:w="496" w:type="dxa"/>
            <w:shd w:val="pct5" w:color="auto" w:fill="FFFFFF"/>
            <w:vAlign w:val="center"/>
          </w:tcPr>
          <w:p w:rsidR="002A642B" w:rsidRPr="002A642B" w:rsidRDefault="002A642B" w:rsidP="003907D2">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 п</w:t>
            </w:r>
            <w:r w:rsidRPr="002A642B">
              <w:rPr>
                <w:rFonts w:ascii="Times New Roman" w:eastAsia="Times New Roman" w:hAnsi="Times New Roman" w:cs="Times New Roman"/>
                <w:b/>
                <w:snapToGrid w:val="0"/>
                <w:sz w:val="18"/>
                <w:szCs w:val="20"/>
                <w:lang w:val="en-US"/>
              </w:rPr>
              <w:t>/</w:t>
            </w:r>
            <w:r w:rsidRPr="002A642B">
              <w:rPr>
                <w:rFonts w:ascii="Times New Roman" w:eastAsia="Times New Roman" w:hAnsi="Times New Roman" w:cs="Times New Roman"/>
                <w:b/>
                <w:snapToGrid w:val="0"/>
                <w:sz w:val="18"/>
                <w:szCs w:val="20"/>
              </w:rPr>
              <w:t>п</w:t>
            </w:r>
          </w:p>
        </w:tc>
        <w:tc>
          <w:tcPr>
            <w:tcW w:w="6414" w:type="dxa"/>
            <w:shd w:val="pct5" w:color="auto" w:fill="FFFFFF"/>
            <w:vAlign w:val="center"/>
          </w:tcPr>
          <w:p w:rsidR="002A642B" w:rsidRPr="002A642B" w:rsidRDefault="002A642B" w:rsidP="003907D2">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Ситуация</w:t>
            </w:r>
          </w:p>
        </w:tc>
        <w:tc>
          <w:tcPr>
            <w:tcW w:w="2588" w:type="dxa"/>
            <w:shd w:val="pct5" w:color="auto" w:fill="FFFFFF"/>
            <w:vAlign w:val="center"/>
          </w:tcPr>
          <w:p w:rsidR="002A642B" w:rsidRPr="002A642B" w:rsidRDefault="002A642B" w:rsidP="003907D2">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Методы сбора информации</w:t>
            </w:r>
          </w:p>
        </w:tc>
        <w:tc>
          <w:tcPr>
            <w:tcW w:w="1134" w:type="dxa"/>
            <w:shd w:val="pct5" w:color="auto" w:fill="FFFFFF"/>
            <w:vAlign w:val="center"/>
          </w:tcPr>
          <w:p w:rsidR="002A642B" w:rsidRPr="002A642B" w:rsidRDefault="002A642B" w:rsidP="003907D2">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Результаты оценки</w:t>
            </w:r>
          </w:p>
        </w:tc>
      </w:tr>
      <w:tr w:rsidR="002A642B" w:rsidRPr="002A642B" w:rsidTr="00790E47">
        <w:trPr>
          <w:tblHeader/>
        </w:trPr>
        <w:tc>
          <w:tcPr>
            <w:tcW w:w="496"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1</w:t>
            </w:r>
          </w:p>
        </w:tc>
        <w:tc>
          <w:tcPr>
            <w:tcW w:w="6414"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2</w:t>
            </w:r>
          </w:p>
        </w:tc>
        <w:tc>
          <w:tcPr>
            <w:tcW w:w="2588" w:type="dxa"/>
            <w:shd w:val="pct5" w:color="auto" w:fill="FFFFFF"/>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3</w:t>
            </w:r>
          </w:p>
        </w:tc>
        <w:tc>
          <w:tcPr>
            <w:tcW w:w="1134"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4</w:t>
            </w:r>
          </w:p>
        </w:tc>
      </w:tr>
      <w:tr w:rsidR="002A642B" w:rsidRPr="002A642B" w:rsidTr="00B24DD3">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w:t>
            </w:r>
          </w:p>
        </w:tc>
        <w:tc>
          <w:tcPr>
            <w:tcW w:w="6414" w:type="dxa"/>
          </w:tcPr>
          <w:p w:rsidR="002A642B" w:rsidRPr="002A642B" w:rsidRDefault="002A642B" w:rsidP="0065607E">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Высшими должностными лицами ГРБС уделяется должное внимание </w:t>
            </w:r>
            <w:r w:rsidR="0065607E">
              <w:rPr>
                <w:rFonts w:ascii="Times New Roman" w:eastAsia="Times New Roman" w:hAnsi="Times New Roman" w:cs="Times New Roman"/>
                <w:snapToGrid w:val="0"/>
                <w:sz w:val="28"/>
                <w:szCs w:val="28"/>
              </w:rPr>
              <w:t xml:space="preserve">организации </w:t>
            </w:r>
            <w:r w:rsidRPr="002A642B">
              <w:rPr>
                <w:rFonts w:ascii="Times New Roman" w:eastAsia="Times New Roman" w:hAnsi="Times New Roman" w:cs="Times New Roman"/>
                <w:snapToGrid w:val="0"/>
                <w:sz w:val="28"/>
                <w:szCs w:val="28"/>
              </w:rPr>
              <w:t>системы внутреннего контроля</w:t>
            </w:r>
            <w:r w:rsidR="0065607E">
              <w:rPr>
                <w:rFonts w:ascii="Times New Roman" w:eastAsia="Times New Roman" w:hAnsi="Times New Roman" w:cs="Times New Roman"/>
                <w:snapToGrid w:val="0"/>
                <w:sz w:val="28"/>
                <w:szCs w:val="28"/>
              </w:rPr>
              <w:t>, обеспечению ее совершенствоания</w:t>
            </w:r>
          </w:p>
        </w:tc>
        <w:tc>
          <w:tcPr>
            <w:tcW w:w="2588"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84253A" w:rsidRDefault="002A642B" w:rsidP="00B24DD3">
            <w:pPr>
              <w:spacing w:after="0" w:line="360" w:lineRule="auto"/>
              <w:jc w:val="center"/>
              <w:rPr>
                <w:rFonts w:ascii="Times New Roman" w:eastAsia="Times New Roman" w:hAnsi="Times New Roman" w:cs="Times New Roman"/>
                <w:snapToGrid w:val="0"/>
                <w:sz w:val="28"/>
                <w:szCs w:val="28"/>
              </w:rPr>
            </w:pPr>
            <w:r w:rsidRPr="0084253A">
              <w:rPr>
                <w:rFonts w:ascii="Times New Roman" w:eastAsia="Times New Roman" w:hAnsi="Times New Roman" w:cs="Times New Roman"/>
                <w:snapToGrid w:val="0"/>
                <w:sz w:val="28"/>
                <w:szCs w:val="28"/>
              </w:rPr>
              <w:t>2</w:t>
            </w:r>
          </w:p>
        </w:tc>
        <w:tc>
          <w:tcPr>
            <w:tcW w:w="6414" w:type="dxa"/>
          </w:tcPr>
          <w:p w:rsidR="002A642B" w:rsidRPr="0084253A" w:rsidRDefault="0084253A" w:rsidP="00FE50D0">
            <w:pPr>
              <w:spacing w:after="0" w:line="360" w:lineRule="auto"/>
              <w:jc w:val="both"/>
              <w:rPr>
                <w:rFonts w:ascii="Times New Roman" w:eastAsia="Times New Roman" w:hAnsi="Times New Roman" w:cs="Times New Roman"/>
                <w:snapToGrid w:val="0"/>
                <w:sz w:val="28"/>
                <w:szCs w:val="28"/>
              </w:rPr>
            </w:pPr>
            <w:r w:rsidRPr="0084253A">
              <w:rPr>
                <w:rFonts w:ascii="Times New Roman" w:eastAsia="Times New Roman" w:hAnsi="Times New Roman" w:cs="Times New Roman"/>
                <w:snapToGrid w:val="0"/>
                <w:sz w:val="28"/>
                <w:szCs w:val="28"/>
              </w:rPr>
              <w:t>ГРБС проводит анализ возможных рисков в деятельности ГРБС и его подведомственных организаций, в том числе коррупционных, оценку их последствий и заблаговременно вырабатывает мероприятия по их снижению</w:t>
            </w:r>
          </w:p>
        </w:tc>
        <w:tc>
          <w:tcPr>
            <w:tcW w:w="2588" w:type="dxa"/>
          </w:tcPr>
          <w:p w:rsidR="002A642B" w:rsidRPr="0084253A" w:rsidRDefault="002A642B" w:rsidP="00FE50D0">
            <w:pPr>
              <w:spacing w:after="0" w:line="360" w:lineRule="auto"/>
              <w:rPr>
                <w:rFonts w:ascii="Times New Roman" w:eastAsia="Times New Roman" w:hAnsi="Times New Roman" w:cs="Times New Roman"/>
                <w:snapToGrid w:val="0"/>
                <w:sz w:val="28"/>
                <w:szCs w:val="28"/>
              </w:rPr>
            </w:pPr>
            <w:r w:rsidRPr="0084253A">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84253A">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40A8A" w:rsidRDefault="002A642B" w:rsidP="00FE50D0">
            <w:pPr>
              <w:spacing w:after="0" w:line="360" w:lineRule="auto"/>
              <w:jc w:val="center"/>
              <w:rPr>
                <w:rFonts w:ascii="Times New Roman" w:eastAsia="Times New Roman" w:hAnsi="Times New Roman" w:cs="Times New Roman"/>
                <w:snapToGrid w:val="0"/>
                <w:sz w:val="20"/>
                <w:szCs w:val="20"/>
                <w:highlight w:val="yellow"/>
              </w:rPr>
            </w:pPr>
          </w:p>
        </w:tc>
      </w:tr>
      <w:tr w:rsidR="002A642B" w:rsidRPr="002A642B" w:rsidTr="00B24DD3">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3</w:t>
            </w:r>
          </w:p>
        </w:tc>
        <w:tc>
          <w:tcPr>
            <w:tcW w:w="6414" w:type="dxa"/>
          </w:tcPr>
          <w:p w:rsidR="002A642B" w:rsidRPr="002A642B" w:rsidRDefault="002A642B" w:rsidP="00FE50D0">
            <w:pPr>
              <w:spacing w:after="0" w:line="360" w:lineRule="auto"/>
              <w:jc w:val="both"/>
              <w:rPr>
                <w:rFonts w:ascii="Times New Roman" w:eastAsia="Times New Roman" w:hAnsi="Times New Roman" w:cs="Times New Roman"/>
                <w:sz w:val="28"/>
                <w:szCs w:val="28"/>
              </w:rPr>
            </w:pPr>
            <w:r w:rsidRPr="002A642B">
              <w:rPr>
                <w:rFonts w:ascii="Times New Roman" w:eastAsia="Times New Roman" w:hAnsi="Times New Roman" w:cs="Times New Roman"/>
                <w:sz w:val="28"/>
                <w:szCs w:val="28"/>
              </w:rPr>
              <w:t>По нарушениям и недостаткам, выявленным контрольными органами, своевременно и в полном объеме принимаются необходимые меры</w:t>
            </w:r>
          </w:p>
        </w:tc>
        <w:tc>
          <w:tcPr>
            <w:tcW w:w="2588"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 </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4</w:t>
            </w:r>
          </w:p>
        </w:tc>
        <w:tc>
          <w:tcPr>
            <w:tcW w:w="6414"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Обеспечивается системный контроль за деятельностью подведомственных организаций</w:t>
            </w:r>
          </w:p>
        </w:tc>
        <w:tc>
          <w:tcPr>
            <w:tcW w:w="2588"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00163B42">
              <w:rPr>
                <w:rFonts w:ascii="Times New Roman" w:eastAsia="Times New Roman" w:hAnsi="Times New Roman" w:cs="Times New Roman"/>
                <w:snapToGrid w:val="0"/>
                <w:sz w:val="28"/>
                <w:szCs w:val="28"/>
              </w:rPr>
              <w:t xml:space="preserve"> ответственных </w:t>
            </w:r>
            <w:r w:rsidR="00163B42">
              <w:rPr>
                <w:rFonts w:ascii="Times New Roman" w:eastAsia="Times New Roman" w:hAnsi="Times New Roman" w:cs="Times New Roman"/>
                <w:snapToGrid w:val="0"/>
                <w:sz w:val="28"/>
                <w:szCs w:val="28"/>
              </w:rPr>
              <w:lastRenderedPageBreak/>
              <w:t>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bl>
    <w:p w:rsidR="0084253A" w:rsidRDefault="0084253A" w:rsidP="00FE50D0">
      <w:pPr>
        <w:spacing w:after="0" w:line="360" w:lineRule="auto"/>
        <w:rPr>
          <w:rFonts w:ascii="Times New Roman" w:eastAsia="Times New Roman" w:hAnsi="Times New Roman" w:cs="Times New Roman"/>
          <w:snapToGrid w:val="0"/>
          <w:sz w:val="20"/>
          <w:szCs w:val="20"/>
        </w:rPr>
      </w:pPr>
    </w:p>
    <w:p w:rsidR="0084253A" w:rsidRPr="002A642B" w:rsidRDefault="0084253A" w:rsidP="00FE50D0">
      <w:pPr>
        <w:spacing w:after="0" w:line="360" w:lineRule="auto"/>
        <w:rPr>
          <w:rFonts w:ascii="Times New Roman" w:eastAsia="Times New Roman" w:hAnsi="Times New Roman" w:cs="Times New Roman"/>
          <w:snapToGrid w:val="0"/>
          <w:sz w:val="20"/>
          <w:szCs w:val="20"/>
        </w:rPr>
      </w:pPr>
    </w:p>
    <w:p w:rsidR="002A642B" w:rsidRPr="002A642B" w:rsidRDefault="002A642B" w:rsidP="00FE50D0">
      <w:pPr>
        <w:tabs>
          <w:tab w:val="left" w:pos="-840"/>
          <w:tab w:val="left" w:pos="-240"/>
          <w:tab w:val="left" w:pos="828"/>
          <w:tab w:val="left" w:pos="5786"/>
        </w:tabs>
        <w:suppressAutoHyphens/>
        <w:spacing w:after="0" w:line="360" w:lineRule="auto"/>
        <w:ind w:left="-993" w:firstLine="993"/>
        <w:jc w:val="both"/>
        <w:rPr>
          <w:rFonts w:ascii="Times New Roman" w:eastAsia="Times New Roman" w:hAnsi="Times New Roman" w:cs="Times New Roman"/>
          <w:b/>
          <w:snapToGrid w:val="0"/>
          <w:spacing w:val="-2"/>
          <w:sz w:val="24"/>
          <w:szCs w:val="24"/>
        </w:rPr>
      </w:pPr>
      <w:r w:rsidRPr="002A642B">
        <w:rPr>
          <w:rFonts w:ascii="Times New Roman" w:eastAsia="Times New Roman" w:hAnsi="Times New Roman" w:cs="Times New Roman"/>
          <w:b/>
          <w:snapToGrid w:val="0"/>
          <w:spacing w:val="-2"/>
          <w:sz w:val="24"/>
          <w:szCs w:val="24"/>
        </w:rPr>
        <w:t>РЕЗУЛЬТАТЫ</w:t>
      </w:r>
    </w:p>
    <w:p w:rsidR="002A642B" w:rsidRPr="002A642B" w:rsidRDefault="002A642B" w:rsidP="00FE50D0">
      <w:pPr>
        <w:tabs>
          <w:tab w:val="left" w:pos="-840"/>
          <w:tab w:val="left" w:pos="-240"/>
          <w:tab w:val="left" w:pos="828"/>
          <w:tab w:val="left" w:pos="5786"/>
        </w:tabs>
        <w:suppressAutoHyphens/>
        <w:spacing w:after="0" w:line="360" w:lineRule="auto"/>
        <w:ind w:left="142" w:hanging="142"/>
        <w:jc w:val="both"/>
        <w:rPr>
          <w:rFonts w:ascii="Times New Roman" w:eastAsia="Times New Roman" w:hAnsi="Times New Roman" w:cs="Times New Roman"/>
          <w:snapToGrid w:val="0"/>
          <w:spacing w:val="-2"/>
          <w:sz w:val="24"/>
          <w:szCs w:val="24"/>
        </w:rPr>
      </w:pPr>
      <w:r w:rsidRPr="002A642B">
        <w:rPr>
          <w:rFonts w:ascii="Times New Roman" w:eastAsia="Times New Roman" w:hAnsi="Times New Roman" w:cs="Times New Roman"/>
          <w:snapToGrid w:val="0"/>
          <w:spacing w:val="-2"/>
          <w:sz w:val="24"/>
          <w:szCs w:val="24"/>
        </w:rPr>
        <w:t>Кратко перечислить основные результаты и (или) сослаться на рабочие документы, где они отражены.</w:t>
      </w: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4"/>
          <w:szCs w:val="24"/>
        </w:rPr>
      </w:pPr>
    </w:p>
    <w:tbl>
      <w:tblPr>
        <w:tblW w:w="10418" w:type="dxa"/>
        <w:tblLayout w:type="fixed"/>
        <w:tblCellMar>
          <w:left w:w="70" w:type="dxa"/>
          <w:right w:w="70" w:type="dxa"/>
        </w:tblCellMar>
        <w:tblLook w:val="0000"/>
      </w:tblPr>
      <w:tblGrid>
        <w:gridCol w:w="10418"/>
      </w:tblGrid>
      <w:tr w:rsidR="002A642B" w:rsidRPr="002A642B" w:rsidTr="00790E47">
        <w:tc>
          <w:tcPr>
            <w:tcW w:w="10418" w:type="dxa"/>
            <w:tcBorders>
              <w:top w:val="single" w:sz="6" w:space="0" w:color="auto"/>
              <w:left w:val="single" w:sz="6" w:space="0" w:color="auto"/>
              <w:bottom w:val="single" w:sz="6" w:space="0" w:color="auto"/>
              <w:right w:val="single" w:sz="6" w:space="0" w:color="auto"/>
            </w:tcBorders>
          </w:tcPr>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0"/>
                <w:szCs w:val="10"/>
              </w:rPr>
            </w:pP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0"/>
                <w:szCs w:val="20"/>
              </w:rPr>
            </w:pPr>
            <w:r w:rsidRPr="002A642B">
              <w:rPr>
                <w:rFonts w:ascii="Times New Roman" w:eastAsia="Times New Roman" w:hAnsi="Times New Roman" w:cs="Times New Roman"/>
                <w:snapToGrid w:val="0"/>
                <w:spacing w:val="-2"/>
                <w:sz w:val="20"/>
                <w:szCs w:val="20"/>
              </w:rPr>
              <w:t>________________________________________________________________________________________________________________________________________________________________________________________________________________</w:t>
            </w: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6"/>
                <w:szCs w:val="20"/>
              </w:rPr>
            </w:pPr>
            <w:r w:rsidRPr="002A642B">
              <w:rPr>
                <w:rFonts w:ascii="Times New Roman" w:eastAsia="Times New Roman" w:hAnsi="Times New Roman" w:cs="Times New Roman"/>
                <w:snapToGrid w:val="0"/>
                <w:spacing w:val="-2"/>
                <w:sz w:val="20"/>
                <w:szCs w:val="20"/>
              </w:rPr>
              <w:t>________________________________________________________________________________________________________</w:t>
            </w: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6"/>
                <w:szCs w:val="20"/>
              </w:rPr>
            </w:pPr>
            <w:r w:rsidRPr="002A642B">
              <w:rPr>
                <w:rFonts w:ascii="Times New Roman" w:eastAsia="Times New Roman" w:hAnsi="Times New Roman" w:cs="Times New Roman"/>
                <w:snapToGrid w:val="0"/>
                <w:spacing w:val="-2"/>
                <w:sz w:val="20"/>
                <w:szCs w:val="20"/>
              </w:rPr>
              <w:t>________________________________________________________________________________________________________________________________________________________________________________________________________________</w:t>
            </w: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6"/>
                <w:szCs w:val="20"/>
              </w:rPr>
            </w:pPr>
          </w:p>
        </w:tc>
      </w:tr>
    </w:tbl>
    <w:p w:rsidR="002A642B" w:rsidRPr="002A642B" w:rsidRDefault="002A642B" w:rsidP="00FE50D0">
      <w:pPr>
        <w:spacing w:after="0" w:line="360" w:lineRule="auto"/>
        <w:jc w:val="both"/>
        <w:rPr>
          <w:rFonts w:ascii="Times New Roman" w:eastAsia="Times New Roman" w:hAnsi="Times New Roman" w:cs="Times New Roman"/>
          <w:snapToGrid w:val="0"/>
          <w:spacing w:val="-2"/>
          <w:sz w:val="20"/>
          <w:szCs w:val="20"/>
        </w:rPr>
      </w:pPr>
    </w:p>
    <w:p w:rsidR="002A642B" w:rsidRPr="002A642B" w:rsidRDefault="002A642B" w:rsidP="00FE50D0">
      <w:pPr>
        <w:spacing w:after="0" w:line="360" w:lineRule="auto"/>
        <w:jc w:val="both"/>
        <w:rPr>
          <w:rFonts w:ascii="Times New Roman" w:eastAsia="Times New Roman" w:hAnsi="Times New Roman" w:cs="Times New Roman"/>
          <w:snapToGrid w:val="0"/>
          <w:sz w:val="16"/>
          <w:szCs w:val="20"/>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5174"/>
        <w:gridCol w:w="4678"/>
      </w:tblGrid>
      <w:tr w:rsidR="002A642B" w:rsidRPr="002A642B" w:rsidTr="002A642B">
        <w:trPr>
          <w:cantSplit/>
        </w:trPr>
        <w:tc>
          <w:tcPr>
            <w:tcW w:w="5174" w:type="dxa"/>
            <w:tcBorders>
              <w:right w:val="nil"/>
            </w:tcBorders>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Подготовил: ____________________________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____________</w:t>
            </w:r>
          </w:p>
        </w:tc>
        <w:tc>
          <w:tcPr>
            <w:tcW w:w="4678" w:type="dxa"/>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Проверил: 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w:t>
            </w:r>
          </w:p>
        </w:tc>
      </w:tr>
    </w:tbl>
    <w:p w:rsidR="002A642B" w:rsidRPr="002A642B" w:rsidRDefault="002A642B" w:rsidP="00FE50D0">
      <w:pPr>
        <w:spacing w:after="0" w:line="360" w:lineRule="auto"/>
        <w:ind w:firstLine="709"/>
        <w:jc w:val="both"/>
        <w:rPr>
          <w:rFonts w:ascii="Times New Roman" w:eastAsia="Times New Roman" w:hAnsi="Times New Roman" w:cs="Times New Roman"/>
          <w:sz w:val="10"/>
          <w:szCs w:val="10"/>
        </w:rPr>
      </w:pPr>
      <w:r w:rsidRPr="002A642B">
        <w:rPr>
          <w:rFonts w:ascii="Times New Roman" w:eastAsia="Times New Roman" w:hAnsi="Times New Roman" w:cs="Times New Roman"/>
          <w:sz w:val="28"/>
          <w:szCs w:val="28"/>
          <w:lang w:val="en-US"/>
        </w:rPr>
        <w:br w:type="page"/>
      </w:r>
    </w:p>
    <w:tbl>
      <w:tblPr>
        <w:tblW w:w="1041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8718"/>
        <w:gridCol w:w="1134"/>
        <w:gridCol w:w="567"/>
      </w:tblGrid>
      <w:tr w:rsidR="002A642B" w:rsidRPr="002A642B" w:rsidTr="006561BA">
        <w:trPr>
          <w:cantSplit/>
          <w:trHeight w:val="1013"/>
        </w:trPr>
        <w:tc>
          <w:tcPr>
            <w:tcW w:w="8718" w:type="dxa"/>
            <w:tcBorders>
              <w:top w:val="single" w:sz="4" w:space="0" w:color="auto"/>
              <w:left w:val="single" w:sz="4" w:space="0" w:color="auto"/>
              <w:bottom w:val="single" w:sz="4" w:space="0" w:color="auto"/>
              <w:right w:val="single" w:sz="4" w:space="0" w:color="auto"/>
            </w:tcBorders>
          </w:tcPr>
          <w:p w:rsidR="002A642B" w:rsidRPr="002A642B" w:rsidRDefault="002A642B" w:rsidP="00D062C8">
            <w:pPr>
              <w:spacing w:after="0" w:line="360" w:lineRule="auto"/>
              <w:jc w:val="center"/>
              <w:rPr>
                <w:rFonts w:ascii="Times New Roman" w:eastAsia="Times New Roman" w:hAnsi="Times New Roman" w:cs="Times New Roman"/>
                <w:snapToGrid w:val="0"/>
                <w:sz w:val="30"/>
                <w:szCs w:val="30"/>
              </w:rPr>
            </w:pPr>
            <w:r w:rsidRPr="002A642B">
              <w:rPr>
                <w:rFonts w:ascii="Times New Roman" w:eastAsia="Times New Roman" w:hAnsi="Times New Roman" w:cs="Times New Roman"/>
                <w:snapToGrid w:val="0"/>
                <w:sz w:val="30"/>
                <w:szCs w:val="30"/>
              </w:rPr>
              <w:lastRenderedPageBreak/>
              <w:t xml:space="preserve">ПРОГРАММА </w:t>
            </w:r>
            <w:r w:rsidR="001127F4">
              <w:rPr>
                <w:rFonts w:ascii="Times New Roman" w:eastAsia="Times New Roman" w:hAnsi="Times New Roman" w:cs="Times New Roman"/>
                <w:snapToGrid w:val="0"/>
                <w:sz w:val="30"/>
                <w:szCs w:val="30"/>
              </w:rPr>
              <w:t>ПРОВЕРКИ</w:t>
            </w:r>
            <w:r w:rsidRPr="002A642B">
              <w:rPr>
                <w:rFonts w:ascii="Times New Roman" w:eastAsia="Times New Roman" w:hAnsi="Times New Roman" w:cs="Times New Roman"/>
                <w:snapToGrid w:val="0"/>
                <w:sz w:val="30"/>
                <w:szCs w:val="30"/>
              </w:rPr>
              <w:t>:</w:t>
            </w:r>
          </w:p>
          <w:p w:rsidR="002A642B" w:rsidRPr="002A642B" w:rsidRDefault="002A642B" w:rsidP="00D062C8">
            <w:pPr>
              <w:spacing w:after="0" w:line="360" w:lineRule="auto"/>
              <w:jc w:val="center"/>
              <w:rPr>
                <w:rFonts w:ascii="Times New Roman" w:eastAsia="Times New Roman" w:hAnsi="Times New Roman" w:cs="Times New Roman"/>
                <w:b/>
                <w:snapToGrid w:val="0"/>
                <w:sz w:val="30"/>
                <w:szCs w:val="30"/>
              </w:rPr>
            </w:pPr>
            <w:r w:rsidRPr="002A642B">
              <w:rPr>
                <w:rFonts w:ascii="Times New Roman" w:eastAsia="Times New Roman" w:hAnsi="Times New Roman" w:cs="Times New Roman"/>
                <w:b/>
                <w:snapToGrid w:val="0"/>
                <w:sz w:val="30"/>
                <w:szCs w:val="30"/>
              </w:rPr>
              <w:t xml:space="preserve">Подраздел «Общие вопросы формирования </w:t>
            </w:r>
          </w:p>
          <w:p w:rsidR="002A642B" w:rsidRPr="002A642B" w:rsidRDefault="002A642B" w:rsidP="00D062C8">
            <w:pPr>
              <w:spacing w:after="0" w:line="360" w:lineRule="auto"/>
              <w:jc w:val="center"/>
              <w:rPr>
                <w:rFonts w:ascii="Times New Roman" w:eastAsia="Times New Roman" w:hAnsi="Times New Roman" w:cs="Times New Roman"/>
                <w:b/>
                <w:snapToGrid w:val="0"/>
                <w:sz w:val="30"/>
                <w:szCs w:val="30"/>
              </w:rPr>
            </w:pPr>
            <w:r w:rsidRPr="002A642B">
              <w:rPr>
                <w:rFonts w:ascii="Times New Roman" w:eastAsia="Times New Roman" w:hAnsi="Times New Roman" w:cs="Times New Roman"/>
                <w:b/>
                <w:snapToGrid w:val="0"/>
                <w:sz w:val="30"/>
                <w:szCs w:val="30"/>
              </w:rPr>
              <w:t>и исполнения бюджета»</w:t>
            </w:r>
          </w:p>
        </w:tc>
        <w:tc>
          <w:tcPr>
            <w:tcW w:w="1701" w:type="dxa"/>
            <w:gridSpan w:val="2"/>
            <w:tcBorders>
              <w:top w:val="single" w:sz="6" w:space="0" w:color="auto"/>
              <w:left w:val="nil"/>
              <w:bottom w:val="single" w:sz="4" w:space="0" w:color="auto"/>
            </w:tcBorders>
            <w:vAlign w:val="center"/>
          </w:tcPr>
          <w:p w:rsidR="002A642B" w:rsidRPr="002A642B" w:rsidRDefault="002A642B" w:rsidP="00D062C8">
            <w:pPr>
              <w:spacing w:after="0" w:line="360" w:lineRule="auto"/>
              <w:jc w:val="center"/>
              <w:rPr>
                <w:rFonts w:ascii="Times New Roman" w:eastAsia="Times New Roman" w:hAnsi="Times New Roman" w:cs="Times New Roman"/>
                <w:sz w:val="30"/>
                <w:szCs w:val="30"/>
              </w:rPr>
            </w:pPr>
            <w:r w:rsidRPr="002A642B">
              <w:rPr>
                <w:rFonts w:ascii="Times New Roman" w:eastAsia="Times New Roman" w:hAnsi="Times New Roman" w:cs="Times New Roman"/>
                <w:sz w:val="30"/>
                <w:szCs w:val="30"/>
                <w:vertAlign w:val="subscript"/>
              </w:rPr>
              <w:t>РД-03</w:t>
            </w:r>
          </w:p>
        </w:tc>
      </w:tr>
      <w:tr w:rsidR="002A642B" w:rsidRPr="002A642B" w:rsidTr="00790E47">
        <w:tblPrEx>
          <w:tblBorders>
            <w:top w:val="none" w:sz="0" w:space="0" w:color="auto"/>
            <w:left w:val="none" w:sz="0" w:space="0" w:color="auto"/>
            <w:bottom w:val="none" w:sz="0" w:space="0" w:color="auto"/>
            <w:right w:val="none" w:sz="0" w:space="0" w:color="auto"/>
          </w:tblBorders>
        </w:tblPrEx>
        <w:trPr>
          <w:gridAfter w:val="1"/>
          <w:wAfter w:w="567" w:type="dxa"/>
          <w:cantSplit/>
        </w:trPr>
        <w:tc>
          <w:tcPr>
            <w:tcW w:w="9852" w:type="dxa"/>
            <w:gridSpan w:val="2"/>
          </w:tcPr>
          <w:p w:rsidR="002A642B" w:rsidRPr="002A642B" w:rsidRDefault="002A642B" w:rsidP="00FE50D0">
            <w:pPr>
              <w:spacing w:after="0" w:line="360" w:lineRule="auto"/>
              <w:rPr>
                <w:rFonts w:ascii="Times New Roman" w:eastAsia="Times New Roman" w:hAnsi="Times New Roman" w:cs="Times New Roman"/>
                <w:sz w:val="10"/>
                <w:szCs w:val="10"/>
              </w:rPr>
            </w:pPr>
          </w:p>
          <w:p w:rsidR="00D062C8" w:rsidRPr="002A642B" w:rsidRDefault="00D062C8" w:rsidP="00D062C8">
            <w:pPr>
              <w:spacing w:after="0" w:line="360" w:lineRule="auto"/>
              <w:rPr>
                <w:rFonts w:ascii="Times New Roman" w:eastAsia="Times New Roman" w:hAnsi="Times New Roman" w:cs="Times New Roman"/>
                <w:sz w:val="20"/>
                <w:szCs w:val="20"/>
              </w:rPr>
            </w:pPr>
            <w:r w:rsidRPr="002A642B">
              <w:rPr>
                <w:rFonts w:ascii="Times New Roman" w:eastAsia="Times New Roman" w:hAnsi="Times New Roman" w:cs="Times New Roman"/>
                <w:sz w:val="20"/>
                <w:szCs w:val="20"/>
              </w:rPr>
              <w:t>ОБЪЕКТ: _______________________________________________________________________________________</w:t>
            </w:r>
          </w:p>
          <w:p w:rsidR="002A642B" w:rsidRPr="00790E47" w:rsidRDefault="002A642B" w:rsidP="00FE50D0">
            <w:pPr>
              <w:spacing w:after="0" w:line="360" w:lineRule="auto"/>
              <w:rPr>
                <w:rFonts w:ascii="Times New Roman" w:eastAsia="Times New Roman" w:hAnsi="Times New Roman" w:cs="Times New Roman"/>
                <w:sz w:val="10"/>
                <w:szCs w:val="10"/>
              </w:rPr>
            </w:pPr>
          </w:p>
          <w:p w:rsidR="002A642B" w:rsidRPr="002A642B" w:rsidRDefault="002A642B" w:rsidP="00FE50D0">
            <w:pPr>
              <w:spacing w:after="0" w:line="360" w:lineRule="auto"/>
              <w:rPr>
                <w:rFonts w:ascii="Times New Roman" w:eastAsia="Times New Roman" w:hAnsi="Times New Roman" w:cs="Times New Roman"/>
                <w:sz w:val="28"/>
                <w:szCs w:val="24"/>
              </w:rPr>
            </w:pPr>
            <w:r w:rsidRPr="002A642B">
              <w:rPr>
                <w:rFonts w:ascii="Times New Roman" w:eastAsia="Times New Roman" w:hAnsi="Times New Roman" w:cs="Times New Roman"/>
                <w:sz w:val="20"/>
                <w:szCs w:val="20"/>
              </w:rPr>
              <w:t xml:space="preserve">ПЕРИОД: ________________________________ </w:t>
            </w:r>
          </w:p>
        </w:tc>
      </w:tr>
    </w:tbl>
    <w:p w:rsidR="002A642B" w:rsidRPr="002A642B" w:rsidRDefault="002A642B" w:rsidP="00FE50D0">
      <w:pPr>
        <w:spacing w:after="0" w:line="360" w:lineRule="auto"/>
        <w:rPr>
          <w:rFonts w:ascii="Times New Roman" w:eastAsia="Times New Roman" w:hAnsi="Times New Roman" w:cs="Times New Roman"/>
          <w:sz w:val="10"/>
          <w:szCs w:val="1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6237"/>
        <w:gridCol w:w="2551"/>
        <w:gridCol w:w="1134"/>
      </w:tblGrid>
      <w:tr w:rsidR="002A642B" w:rsidRPr="002A642B" w:rsidTr="00163B42">
        <w:trPr>
          <w:tblHeader/>
        </w:trPr>
        <w:tc>
          <w:tcPr>
            <w:tcW w:w="496"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 п</w:t>
            </w:r>
            <w:r w:rsidRPr="002A642B">
              <w:rPr>
                <w:rFonts w:ascii="Times New Roman" w:eastAsia="Times New Roman" w:hAnsi="Times New Roman" w:cs="Times New Roman"/>
                <w:b/>
                <w:snapToGrid w:val="0"/>
                <w:sz w:val="18"/>
                <w:szCs w:val="20"/>
                <w:lang w:val="en-US"/>
              </w:rPr>
              <w:t>/</w:t>
            </w:r>
            <w:r w:rsidRPr="002A642B">
              <w:rPr>
                <w:rFonts w:ascii="Times New Roman" w:eastAsia="Times New Roman" w:hAnsi="Times New Roman" w:cs="Times New Roman"/>
                <w:b/>
                <w:snapToGrid w:val="0"/>
                <w:sz w:val="18"/>
                <w:szCs w:val="20"/>
              </w:rPr>
              <w:t>п</w:t>
            </w:r>
          </w:p>
        </w:tc>
        <w:tc>
          <w:tcPr>
            <w:tcW w:w="6237"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Ситуация</w:t>
            </w:r>
          </w:p>
        </w:tc>
        <w:tc>
          <w:tcPr>
            <w:tcW w:w="2551"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Методы сбора информации</w:t>
            </w:r>
          </w:p>
        </w:tc>
        <w:tc>
          <w:tcPr>
            <w:tcW w:w="1134"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Результаты оценки</w:t>
            </w:r>
          </w:p>
        </w:tc>
      </w:tr>
      <w:tr w:rsidR="002A642B" w:rsidRPr="002A642B" w:rsidTr="00163B42">
        <w:trPr>
          <w:tblHeader/>
        </w:trPr>
        <w:tc>
          <w:tcPr>
            <w:tcW w:w="496"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1</w:t>
            </w:r>
          </w:p>
        </w:tc>
        <w:tc>
          <w:tcPr>
            <w:tcW w:w="6237"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2</w:t>
            </w:r>
          </w:p>
        </w:tc>
        <w:tc>
          <w:tcPr>
            <w:tcW w:w="2551" w:type="dxa"/>
            <w:shd w:val="pct5" w:color="auto" w:fill="FFFFFF"/>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3</w:t>
            </w:r>
          </w:p>
        </w:tc>
        <w:tc>
          <w:tcPr>
            <w:tcW w:w="1134"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4</w:t>
            </w:r>
          </w:p>
        </w:tc>
      </w:tr>
      <w:tr w:rsidR="002A642B" w:rsidRPr="002A642B" w:rsidTr="00B24DD3">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w:t>
            </w:r>
          </w:p>
        </w:tc>
        <w:tc>
          <w:tcPr>
            <w:tcW w:w="6237"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Приняты нормативные правовые акты, определяющие критерии, по которым производится отбор получателей бюджетных средств.</w:t>
            </w:r>
          </w:p>
          <w:p w:rsid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Утвержден четкий регламент рассмотрения заявок на финансирование, критерии отбора инвестиционных проектов.</w:t>
            </w:r>
          </w:p>
          <w:p w:rsidR="00163B42" w:rsidRPr="002A642B" w:rsidRDefault="00163B42"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Утверждена четкая методика распределения бюджетных средств</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Инвестиционные и социальные проекты проходят в установленном порядке предварительную экспертизу</w:t>
            </w:r>
          </w:p>
        </w:tc>
        <w:tc>
          <w:tcPr>
            <w:tcW w:w="2551" w:type="dxa"/>
          </w:tcPr>
          <w:p w:rsidR="002A642B" w:rsidRPr="002A642B" w:rsidRDefault="002A642B" w:rsidP="003A1E25">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Запрос и изучение документов</w:t>
            </w:r>
            <w:r w:rsidR="00163B42">
              <w:rPr>
                <w:rFonts w:ascii="Times New Roman" w:eastAsia="Times New Roman" w:hAnsi="Times New Roman" w:cs="Times New Roman"/>
                <w:snapToGrid w:val="0"/>
                <w:sz w:val="28"/>
                <w:szCs w:val="28"/>
              </w:rPr>
              <w:t xml:space="preserve">, </w:t>
            </w:r>
            <w:r w:rsidR="003A1E25">
              <w:rPr>
                <w:rFonts w:ascii="Times New Roman" w:eastAsia="Times New Roman" w:hAnsi="Times New Roman" w:cs="Times New Roman"/>
                <w:snapToGrid w:val="0"/>
                <w:sz w:val="28"/>
                <w:szCs w:val="28"/>
              </w:rPr>
              <w:t>выяснение мнения</w:t>
            </w:r>
            <w:r w:rsidR="00163B42">
              <w:rPr>
                <w:rFonts w:ascii="Times New Roman" w:eastAsia="Times New Roman" w:hAnsi="Times New Roman" w:cs="Times New Roman"/>
                <w:snapToGrid w:val="0"/>
                <w:sz w:val="28"/>
                <w:szCs w:val="28"/>
              </w:rPr>
              <w:t xml:space="preserve"> независимых экспертов, получателей мер государственной поддержки</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2</w:t>
            </w:r>
          </w:p>
        </w:tc>
        <w:tc>
          <w:tcPr>
            <w:tcW w:w="6237"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Обеспечивается коллегиальность принятия решения по распределению бюджетных средств</w:t>
            </w:r>
          </w:p>
        </w:tc>
        <w:tc>
          <w:tcPr>
            <w:tcW w:w="2551" w:type="dxa"/>
          </w:tcPr>
          <w:p w:rsidR="002A642B" w:rsidRPr="002A642B" w:rsidRDefault="002A642B" w:rsidP="00F879CD">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 </w:t>
            </w:r>
            <w:r w:rsidR="00F879CD">
              <w:rPr>
                <w:rFonts w:ascii="Times New Roman" w:eastAsia="Times New Roman" w:hAnsi="Times New Roman" w:cs="Times New Roman"/>
                <w:snapToGrid w:val="0"/>
                <w:sz w:val="28"/>
                <w:szCs w:val="28"/>
              </w:rPr>
              <w:t>ПБС</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163B42"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3</w:t>
            </w:r>
          </w:p>
        </w:tc>
        <w:tc>
          <w:tcPr>
            <w:tcW w:w="6237"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Обеспечивается система мотивации получателей бюджетных средств к достижению конечного социально-экономического эффекта</w:t>
            </w:r>
          </w:p>
        </w:tc>
        <w:tc>
          <w:tcPr>
            <w:tcW w:w="2551" w:type="dxa"/>
          </w:tcPr>
          <w:p w:rsidR="002A642B" w:rsidRPr="002A642B" w:rsidRDefault="002A642B" w:rsidP="00F879CD">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 xml:space="preserve">получение объяснений </w:t>
            </w:r>
            <w:r w:rsidR="00C213A6">
              <w:rPr>
                <w:rFonts w:ascii="Times New Roman" w:eastAsia="Times New Roman" w:hAnsi="Times New Roman" w:cs="Times New Roman"/>
                <w:snapToGrid w:val="0"/>
                <w:sz w:val="28"/>
                <w:szCs w:val="28"/>
              </w:rPr>
              <w:lastRenderedPageBreak/>
              <w:t>от</w:t>
            </w:r>
            <w:r w:rsidRPr="002A642B">
              <w:rPr>
                <w:rFonts w:ascii="Times New Roman" w:eastAsia="Times New Roman" w:hAnsi="Times New Roman" w:cs="Times New Roman"/>
                <w:snapToGrid w:val="0"/>
                <w:sz w:val="28"/>
                <w:szCs w:val="28"/>
              </w:rPr>
              <w:t xml:space="preserve">ответственных исполнителей, </w:t>
            </w:r>
            <w:r w:rsidR="00F879CD">
              <w:rPr>
                <w:rFonts w:ascii="Times New Roman" w:eastAsia="Times New Roman" w:hAnsi="Times New Roman" w:cs="Times New Roman"/>
                <w:snapToGrid w:val="0"/>
                <w:sz w:val="28"/>
                <w:szCs w:val="28"/>
              </w:rPr>
              <w:t>ПБС</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163B42"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lastRenderedPageBreak/>
              <w:t>4</w:t>
            </w:r>
          </w:p>
        </w:tc>
        <w:tc>
          <w:tcPr>
            <w:tcW w:w="6237"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Обеспечивается контроль за</w:t>
            </w:r>
            <w:r w:rsidR="00240A8A">
              <w:rPr>
                <w:rFonts w:ascii="Times New Roman" w:eastAsia="Times New Roman" w:hAnsi="Times New Roman" w:cs="Times New Roman"/>
                <w:snapToGrid w:val="0"/>
                <w:sz w:val="28"/>
                <w:szCs w:val="28"/>
              </w:rPr>
              <w:t xml:space="preserve">своевременностью и </w:t>
            </w:r>
            <w:r w:rsidRPr="002A642B">
              <w:rPr>
                <w:rFonts w:ascii="Times New Roman" w:eastAsia="Times New Roman" w:hAnsi="Times New Roman" w:cs="Times New Roman"/>
                <w:snapToGrid w:val="0"/>
                <w:sz w:val="28"/>
                <w:szCs w:val="28"/>
              </w:rPr>
              <w:t>равномерностью финансирования распорядителей, получателей бюджетных средств</w:t>
            </w:r>
          </w:p>
        </w:tc>
        <w:tc>
          <w:tcPr>
            <w:tcW w:w="2551"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 РБС, ПБС</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163B42"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5</w:t>
            </w:r>
          </w:p>
        </w:tc>
        <w:tc>
          <w:tcPr>
            <w:tcW w:w="6237"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Задания, нормативы до подведомственных организаций доводятся своевременно</w:t>
            </w:r>
          </w:p>
        </w:tc>
        <w:tc>
          <w:tcPr>
            <w:tcW w:w="2551"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 ПБС</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163B42"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6</w:t>
            </w:r>
          </w:p>
        </w:tc>
        <w:tc>
          <w:tcPr>
            <w:tcW w:w="6237" w:type="dxa"/>
          </w:tcPr>
          <w:p w:rsidR="002A642B" w:rsidRPr="002A642B" w:rsidRDefault="00AE0103" w:rsidP="00AE0103">
            <w:pPr>
              <w:spacing w:after="0" w:line="36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В установленном порядке составлены и утверждены б</w:t>
            </w:r>
            <w:r w:rsidRPr="00AE0103">
              <w:rPr>
                <w:rFonts w:ascii="Times New Roman" w:eastAsia="Times New Roman" w:hAnsi="Times New Roman" w:cs="Times New Roman"/>
                <w:snapToGrid w:val="0"/>
                <w:sz w:val="28"/>
                <w:szCs w:val="28"/>
              </w:rPr>
              <w:t>юджетные сметы казенных учреждений</w:t>
            </w:r>
          </w:p>
        </w:tc>
        <w:tc>
          <w:tcPr>
            <w:tcW w:w="2551" w:type="dxa"/>
          </w:tcPr>
          <w:p w:rsidR="002A642B" w:rsidRPr="002A642B" w:rsidRDefault="002A642B" w:rsidP="00AE0103">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 ПБС</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AE0103" w:rsidRPr="002A642B" w:rsidTr="00B24DD3">
        <w:tc>
          <w:tcPr>
            <w:tcW w:w="496" w:type="dxa"/>
          </w:tcPr>
          <w:p w:rsidR="00AE0103" w:rsidRDefault="00AE0103"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7</w:t>
            </w:r>
          </w:p>
        </w:tc>
        <w:tc>
          <w:tcPr>
            <w:tcW w:w="6237" w:type="dxa"/>
          </w:tcPr>
          <w:p w:rsidR="00AE0103" w:rsidRPr="002A642B" w:rsidRDefault="00AE0103" w:rsidP="00AE0103">
            <w:pPr>
              <w:spacing w:after="0" w:line="36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В установленном порядке составлены и утверждены </w:t>
            </w:r>
            <w:r w:rsidRPr="00AE0103">
              <w:rPr>
                <w:rFonts w:ascii="Times New Roman" w:eastAsia="Times New Roman" w:hAnsi="Times New Roman" w:cs="Times New Roman"/>
                <w:snapToGrid w:val="0"/>
                <w:sz w:val="28"/>
                <w:szCs w:val="28"/>
              </w:rPr>
              <w:t>план</w:t>
            </w:r>
            <w:r>
              <w:rPr>
                <w:rFonts w:ascii="Times New Roman" w:eastAsia="Times New Roman" w:hAnsi="Times New Roman" w:cs="Times New Roman"/>
                <w:snapToGrid w:val="0"/>
                <w:sz w:val="28"/>
                <w:szCs w:val="28"/>
              </w:rPr>
              <w:t>ы</w:t>
            </w:r>
            <w:r w:rsidRPr="00AE0103">
              <w:rPr>
                <w:rFonts w:ascii="Times New Roman" w:eastAsia="Times New Roman" w:hAnsi="Times New Roman" w:cs="Times New Roman"/>
                <w:snapToGrid w:val="0"/>
                <w:sz w:val="28"/>
                <w:szCs w:val="28"/>
              </w:rPr>
              <w:t xml:space="preserve"> финансово-хозяйственной деятельности </w:t>
            </w:r>
            <w:r>
              <w:rPr>
                <w:rFonts w:ascii="Times New Roman" w:eastAsia="Times New Roman" w:hAnsi="Times New Roman" w:cs="Times New Roman"/>
                <w:snapToGrid w:val="0"/>
                <w:sz w:val="28"/>
                <w:szCs w:val="28"/>
              </w:rPr>
              <w:t xml:space="preserve">бюджетных и автономных </w:t>
            </w:r>
            <w:r w:rsidRPr="00AE0103">
              <w:rPr>
                <w:rFonts w:ascii="Times New Roman" w:eastAsia="Times New Roman" w:hAnsi="Times New Roman" w:cs="Times New Roman"/>
                <w:snapToGrid w:val="0"/>
                <w:sz w:val="28"/>
                <w:szCs w:val="28"/>
              </w:rPr>
              <w:t>учреждени</w:t>
            </w:r>
            <w:r>
              <w:rPr>
                <w:rFonts w:ascii="Times New Roman" w:eastAsia="Times New Roman" w:hAnsi="Times New Roman" w:cs="Times New Roman"/>
                <w:snapToGrid w:val="0"/>
                <w:sz w:val="28"/>
                <w:szCs w:val="28"/>
              </w:rPr>
              <w:t>й</w:t>
            </w:r>
            <w:r>
              <w:rPr>
                <w:rStyle w:val="ad"/>
                <w:rFonts w:ascii="Times New Roman" w:eastAsia="Times New Roman" w:hAnsi="Times New Roman" w:cs="Times New Roman"/>
                <w:snapToGrid w:val="0"/>
                <w:sz w:val="28"/>
                <w:szCs w:val="28"/>
              </w:rPr>
              <w:footnoteReference w:id="2"/>
            </w:r>
          </w:p>
        </w:tc>
        <w:tc>
          <w:tcPr>
            <w:tcW w:w="2551" w:type="dxa"/>
          </w:tcPr>
          <w:p w:rsidR="00AE0103" w:rsidRPr="002A642B" w:rsidRDefault="00AE0103" w:rsidP="00FE50D0">
            <w:pPr>
              <w:spacing w:after="0" w:line="360" w:lineRule="auto"/>
              <w:rPr>
                <w:rFonts w:ascii="Times New Roman" w:eastAsia="Times New Roman" w:hAnsi="Times New Roman" w:cs="Times New Roman"/>
                <w:snapToGrid w:val="0"/>
                <w:sz w:val="28"/>
                <w:szCs w:val="28"/>
              </w:rPr>
            </w:pPr>
          </w:p>
        </w:tc>
        <w:tc>
          <w:tcPr>
            <w:tcW w:w="1134" w:type="dxa"/>
          </w:tcPr>
          <w:p w:rsidR="00AE0103" w:rsidRPr="002A642B" w:rsidRDefault="00AE0103"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05464B"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lastRenderedPageBreak/>
              <w:t>8</w:t>
            </w:r>
          </w:p>
        </w:tc>
        <w:tc>
          <w:tcPr>
            <w:tcW w:w="6237"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Своевременно составляется сводная бюджетная роспись, распределяются лимиты бюджетных обязательств по подведомственным распорядителям и получателям бюджетных средств</w:t>
            </w:r>
          </w:p>
        </w:tc>
        <w:tc>
          <w:tcPr>
            <w:tcW w:w="2551"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 ПБС</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05464B"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9</w:t>
            </w:r>
          </w:p>
        </w:tc>
        <w:tc>
          <w:tcPr>
            <w:tcW w:w="6237" w:type="dxa"/>
          </w:tcPr>
          <w:p w:rsidR="002A642B" w:rsidRPr="002A642B" w:rsidRDefault="002A642B" w:rsidP="00F879CD">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Получатели бюджетных средств в установленном порядке представляют отчетность об использовании бюджетных средств</w:t>
            </w:r>
          </w:p>
        </w:tc>
        <w:tc>
          <w:tcPr>
            <w:tcW w:w="2551" w:type="dxa"/>
          </w:tcPr>
          <w:p w:rsidR="002A642B" w:rsidRPr="002A642B" w:rsidRDefault="002A642B" w:rsidP="00F879CD">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05464B"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10</w:t>
            </w:r>
          </w:p>
        </w:tc>
        <w:tc>
          <w:tcPr>
            <w:tcW w:w="6237"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Отчетность об исполнении бюджета в уполномоченные органы предоставляется своевременно и в полном объеме</w:t>
            </w:r>
          </w:p>
        </w:tc>
        <w:tc>
          <w:tcPr>
            <w:tcW w:w="2551"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05464B"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11</w:t>
            </w:r>
          </w:p>
        </w:tc>
        <w:tc>
          <w:tcPr>
            <w:tcW w:w="6237"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Обеспечивается контроль за соответствием заключаемых контрактов (договоров) доведенным объемам бюджетных обязательств</w:t>
            </w:r>
          </w:p>
        </w:tc>
        <w:tc>
          <w:tcPr>
            <w:tcW w:w="2551"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05464B"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12</w:t>
            </w:r>
          </w:p>
        </w:tc>
        <w:tc>
          <w:tcPr>
            <w:tcW w:w="6237" w:type="dxa"/>
          </w:tcPr>
          <w:p w:rsidR="002A642B" w:rsidRPr="002A642B" w:rsidRDefault="002A642B" w:rsidP="00F879CD">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Отсутствуют необоснованные простои в </w:t>
            </w:r>
            <w:r w:rsidRPr="002A642B">
              <w:rPr>
                <w:rFonts w:ascii="Times New Roman" w:eastAsia="Times New Roman" w:hAnsi="Times New Roman" w:cs="Times New Roman"/>
                <w:snapToGrid w:val="0"/>
                <w:sz w:val="28"/>
                <w:szCs w:val="28"/>
              </w:rPr>
              <w:lastRenderedPageBreak/>
              <w:t>использовании объектов недвижимости</w:t>
            </w:r>
            <w:r w:rsidR="00F879CD">
              <w:rPr>
                <w:rFonts w:ascii="Times New Roman" w:eastAsia="Times New Roman" w:hAnsi="Times New Roman" w:cs="Times New Roman"/>
                <w:snapToGrid w:val="0"/>
                <w:sz w:val="28"/>
                <w:szCs w:val="28"/>
              </w:rPr>
              <w:t>,</w:t>
            </w:r>
            <w:r w:rsidRPr="002A642B">
              <w:rPr>
                <w:rFonts w:ascii="Times New Roman" w:eastAsia="Times New Roman" w:hAnsi="Times New Roman" w:cs="Times New Roman"/>
                <w:snapToGrid w:val="0"/>
                <w:sz w:val="28"/>
                <w:szCs w:val="28"/>
              </w:rPr>
              <w:t xml:space="preserve"> оборудовани</w:t>
            </w:r>
            <w:r w:rsidR="00F879CD">
              <w:rPr>
                <w:rFonts w:ascii="Times New Roman" w:eastAsia="Times New Roman" w:hAnsi="Times New Roman" w:cs="Times New Roman"/>
                <w:snapToGrid w:val="0"/>
                <w:sz w:val="28"/>
                <w:szCs w:val="28"/>
              </w:rPr>
              <w:t>я</w:t>
            </w:r>
            <w:r w:rsidRPr="002A642B">
              <w:rPr>
                <w:rFonts w:ascii="Times New Roman" w:eastAsia="Times New Roman" w:hAnsi="Times New Roman" w:cs="Times New Roman"/>
                <w:snapToGrid w:val="0"/>
                <w:sz w:val="28"/>
                <w:szCs w:val="28"/>
              </w:rPr>
              <w:t xml:space="preserve"> и ины</w:t>
            </w:r>
            <w:r w:rsidR="00F879CD">
              <w:rPr>
                <w:rFonts w:ascii="Times New Roman" w:eastAsia="Times New Roman" w:hAnsi="Times New Roman" w:cs="Times New Roman"/>
                <w:snapToGrid w:val="0"/>
                <w:sz w:val="28"/>
                <w:szCs w:val="28"/>
              </w:rPr>
              <w:t>х</w:t>
            </w:r>
            <w:r w:rsidRPr="002A642B">
              <w:rPr>
                <w:rFonts w:ascii="Times New Roman" w:eastAsia="Times New Roman" w:hAnsi="Times New Roman" w:cs="Times New Roman"/>
                <w:snapToGrid w:val="0"/>
                <w:sz w:val="28"/>
                <w:szCs w:val="28"/>
              </w:rPr>
              <w:t xml:space="preserve"> материальны</w:t>
            </w:r>
            <w:r w:rsidR="00F879CD">
              <w:rPr>
                <w:rFonts w:ascii="Times New Roman" w:eastAsia="Times New Roman" w:hAnsi="Times New Roman" w:cs="Times New Roman"/>
                <w:snapToGrid w:val="0"/>
                <w:sz w:val="28"/>
                <w:szCs w:val="28"/>
              </w:rPr>
              <w:t>х</w:t>
            </w:r>
            <w:r w:rsidRPr="002A642B">
              <w:rPr>
                <w:rFonts w:ascii="Times New Roman" w:eastAsia="Times New Roman" w:hAnsi="Times New Roman" w:cs="Times New Roman"/>
                <w:snapToGrid w:val="0"/>
                <w:sz w:val="28"/>
                <w:szCs w:val="28"/>
              </w:rPr>
              <w:t xml:space="preserve"> ценност</w:t>
            </w:r>
            <w:r w:rsidR="00F879CD">
              <w:rPr>
                <w:rFonts w:ascii="Times New Roman" w:eastAsia="Times New Roman" w:hAnsi="Times New Roman" w:cs="Times New Roman"/>
                <w:snapToGrid w:val="0"/>
                <w:sz w:val="28"/>
                <w:szCs w:val="28"/>
              </w:rPr>
              <w:t>ей</w:t>
            </w:r>
            <w:r w:rsidR="00240A8A">
              <w:rPr>
                <w:rFonts w:ascii="Times New Roman" w:eastAsia="Times New Roman" w:hAnsi="Times New Roman" w:cs="Times New Roman"/>
                <w:snapToGrid w:val="0"/>
                <w:sz w:val="28"/>
                <w:szCs w:val="28"/>
              </w:rPr>
              <w:t>, необоснованные расходы по их содержанию.</w:t>
            </w:r>
          </w:p>
        </w:tc>
        <w:tc>
          <w:tcPr>
            <w:tcW w:w="2551"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 xml:space="preserve">Запрос и изучение </w:t>
            </w:r>
            <w:r w:rsidRPr="002A642B">
              <w:rPr>
                <w:rFonts w:ascii="Times New Roman" w:eastAsia="Times New Roman" w:hAnsi="Times New Roman" w:cs="Times New Roman"/>
                <w:snapToGrid w:val="0"/>
                <w:sz w:val="28"/>
                <w:szCs w:val="28"/>
              </w:rPr>
              <w:lastRenderedPageBreak/>
              <w:t xml:space="preserve">документов, </w:t>
            </w:r>
            <w:r w:rsidR="00F879CD">
              <w:rPr>
                <w:rFonts w:ascii="Times New Roman" w:eastAsia="Times New Roman" w:hAnsi="Times New Roman" w:cs="Times New Roman"/>
                <w:snapToGrid w:val="0"/>
                <w:sz w:val="28"/>
                <w:szCs w:val="28"/>
              </w:rPr>
              <w:t xml:space="preserve">инвентаризация,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2A642B" w:rsidP="0005464B">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1</w:t>
            </w:r>
            <w:r w:rsidR="0005464B">
              <w:rPr>
                <w:rFonts w:ascii="Times New Roman" w:eastAsia="Times New Roman" w:hAnsi="Times New Roman" w:cs="Times New Roman"/>
                <w:snapToGrid w:val="0"/>
                <w:sz w:val="28"/>
                <w:szCs w:val="28"/>
              </w:rPr>
              <w:t>3</w:t>
            </w:r>
          </w:p>
        </w:tc>
        <w:tc>
          <w:tcPr>
            <w:tcW w:w="6237"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Обеспечивается предварительный, текущий и последующий контроль за выполнением строительно-монтажных и ремонтных работ.</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В установленном порядке утверждены сметы на проведение работ</w:t>
            </w:r>
          </w:p>
        </w:tc>
        <w:tc>
          <w:tcPr>
            <w:tcW w:w="2551"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F879CD">
              <w:rPr>
                <w:rFonts w:ascii="Times New Roman" w:eastAsia="Times New Roman" w:hAnsi="Times New Roman" w:cs="Times New Roman"/>
                <w:snapToGrid w:val="0"/>
                <w:sz w:val="28"/>
                <w:szCs w:val="28"/>
              </w:rPr>
              <w:t xml:space="preserve">выборочные контрольные замеры,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05464B"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14</w:t>
            </w:r>
          </w:p>
        </w:tc>
        <w:tc>
          <w:tcPr>
            <w:tcW w:w="6237" w:type="dxa"/>
          </w:tcPr>
          <w:p w:rsidR="002A642B" w:rsidRPr="002A642B" w:rsidRDefault="002A642B" w:rsidP="00FE50D0">
            <w:pPr>
              <w:spacing w:after="0" w:line="360" w:lineRule="auto"/>
              <w:jc w:val="both"/>
              <w:rPr>
                <w:rFonts w:ascii="Times New Roman" w:eastAsia="Times New Roman" w:hAnsi="Times New Roman" w:cs="Times New Roman"/>
                <w:b/>
                <w:i/>
                <w:snapToGrid w:val="0"/>
                <w:sz w:val="28"/>
                <w:szCs w:val="28"/>
              </w:rPr>
            </w:pPr>
            <w:r w:rsidRPr="002A642B">
              <w:rPr>
                <w:rFonts w:ascii="Times New Roman" w:eastAsia="Times New Roman" w:hAnsi="Times New Roman" w:cs="Times New Roman"/>
                <w:snapToGrid w:val="0"/>
                <w:sz w:val="28"/>
                <w:szCs w:val="28"/>
              </w:rPr>
              <w:t>ГРБС осуществляет контроль за соблюдением сроков строительства объектов, обеспечивается своевременный ввод объектов в эксплуатацию</w:t>
            </w:r>
          </w:p>
        </w:tc>
        <w:tc>
          <w:tcPr>
            <w:tcW w:w="2551"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05464B"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15</w:t>
            </w:r>
          </w:p>
        </w:tc>
        <w:tc>
          <w:tcPr>
            <w:tcW w:w="6237"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Бюджетные средства использованы на цели, соответствующие условиям получения указанных средств, определенным утвержденным </w:t>
            </w:r>
            <w:hyperlink w:anchor="sub_601" w:history="1">
              <w:r w:rsidRPr="002A642B">
                <w:rPr>
                  <w:rFonts w:ascii="Times New Roman" w:eastAsia="Times New Roman" w:hAnsi="Times New Roman" w:cs="Times New Roman"/>
                  <w:snapToGrid w:val="0"/>
                  <w:sz w:val="28"/>
                  <w:szCs w:val="28"/>
                </w:rPr>
                <w:t>бюджетом</w:t>
              </w:r>
            </w:hyperlink>
            <w:r w:rsidRPr="002A642B">
              <w:rPr>
                <w:rFonts w:ascii="Times New Roman" w:eastAsia="Times New Roman" w:hAnsi="Times New Roman" w:cs="Times New Roman"/>
                <w:snapToGrid w:val="0"/>
                <w:sz w:val="28"/>
                <w:szCs w:val="28"/>
              </w:rPr>
              <w:t xml:space="preserve">, бюджетной росписью, уведомлением о </w:t>
            </w:r>
            <w:hyperlink w:anchor="sub_614" w:history="1">
              <w:r w:rsidRPr="002A642B">
                <w:rPr>
                  <w:rFonts w:ascii="Times New Roman" w:eastAsia="Times New Roman" w:hAnsi="Times New Roman" w:cs="Times New Roman"/>
                  <w:snapToGrid w:val="0"/>
                  <w:sz w:val="28"/>
                  <w:szCs w:val="28"/>
                </w:rPr>
                <w:t>бюджетных ассигнованиях</w:t>
              </w:r>
            </w:hyperlink>
            <w:r w:rsidRPr="002A642B">
              <w:rPr>
                <w:rFonts w:ascii="Times New Roman" w:eastAsia="Times New Roman" w:hAnsi="Times New Roman" w:cs="Times New Roman"/>
                <w:snapToGrid w:val="0"/>
                <w:sz w:val="28"/>
                <w:szCs w:val="28"/>
              </w:rPr>
              <w:t xml:space="preserve">, сметой доходов и расходов либо иным правовым основанием их получения, соблюдены иные условия выделения </w:t>
            </w:r>
            <w:r w:rsidRPr="002A642B">
              <w:rPr>
                <w:rFonts w:ascii="Times New Roman" w:eastAsia="Times New Roman" w:hAnsi="Times New Roman" w:cs="Times New Roman"/>
                <w:snapToGrid w:val="0"/>
                <w:sz w:val="28"/>
                <w:szCs w:val="28"/>
              </w:rPr>
              <w:lastRenderedPageBreak/>
              <w:t>бюджетных средств</w:t>
            </w:r>
          </w:p>
        </w:tc>
        <w:tc>
          <w:tcPr>
            <w:tcW w:w="2551"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05464B"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lastRenderedPageBreak/>
              <w:t>16</w:t>
            </w:r>
          </w:p>
        </w:tc>
        <w:tc>
          <w:tcPr>
            <w:tcW w:w="6237"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Обеспечено эффективное (экономное, продуктивное, результативное) использование бюджетных средств</w:t>
            </w:r>
          </w:p>
        </w:tc>
        <w:tc>
          <w:tcPr>
            <w:tcW w:w="2551"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w:t>
            </w:r>
            <w:r w:rsidR="00F879CD">
              <w:rPr>
                <w:rFonts w:ascii="Times New Roman" w:eastAsia="Times New Roman" w:hAnsi="Times New Roman" w:cs="Times New Roman"/>
                <w:snapToGrid w:val="0"/>
                <w:sz w:val="28"/>
                <w:szCs w:val="28"/>
              </w:rPr>
              <w:t>, независимых экспертов</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05464B"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17</w:t>
            </w:r>
          </w:p>
        </w:tc>
        <w:tc>
          <w:tcPr>
            <w:tcW w:w="6237"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Разработаны </w:t>
            </w:r>
            <w:r w:rsidR="005522E9">
              <w:rPr>
                <w:rFonts w:ascii="Times New Roman" w:eastAsia="Times New Roman" w:hAnsi="Times New Roman" w:cs="Times New Roman"/>
                <w:snapToGrid w:val="0"/>
                <w:sz w:val="28"/>
                <w:szCs w:val="28"/>
              </w:rPr>
              <w:t xml:space="preserve">нормативные </w:t>
            </w:r>
            <w:r w:rsidRPr="002A642B">
              <w:rPr>
                <w:rFonts w:ascii="Times New Roman" w:eastAsia="Times New Roman" w:hAnsi="Times New Roman" w:cs="Times New Roman"/>
                <w:snapToGrid w:val="0"/>
                <w:sz w:val="28"/>
                <w:szCs w:val="28"/>
              </w:rPr>
              <w:t>правовые акты, регламентирующие реализацию программных мероприятий.</w:t>
            </w:r>
          </w:p>
          <w:p w:rsidR="002A642B" w:rsidRPr="002A642B" w:rsidRDefault="002A642B" w:rsidP="00FE50D0">
            <w:pPr>
              <w:spacing w:after="0" w:line="360" w:lineRule="auto"/>
              <w:jc w:val="both"/>
              <w:rPr>
                <w:rFonts w:ascii="Times New Roman" w:eastAsia="Times New Roman" w:hAnsi="Times New Roman" w:cs="Times New Roman"/>
                <w:b/>
                <w:i/>
                <w:snapToGrid w:val="0"/>
                <w:sz w:val="28"/>
                <w:szCs w:val="28"/>
              </w:rPr>
            </w:pPr>
            <w:r w:rsidRPr="002A642B">
              <w:rPr>
                <w:rFonts w:ascii="Times New Roman" w:eastAsia="Times New Roman" w:hAnsi="Times New Roman" w:cs="Times New Roman"/>
                <w:snapToGrid w:val="0"/>
                <w:sz w:val="28"/>
                <w:szCs w:val="28"/>
              </w:rPr>
              <w:t>Осуществляется контроль за исполнением программных мероприятий, до участников программ (проектов) доведен порядок отчетности</w:t>
            </w:r>
          </w:p>
        </w:tc>
        <w:tc>
          <w:tcPr>
            <w:tcW w:w="2551"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05464B"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18</w:t>
            </w:r>
          </w:p>
        </w:tc>
        <w:tc>
          <w:tcPr>
            <w:tcW w:w="6237" w:type="dxa"/>
          </w:tcPr>
          <w:p w:rsidR="002A642B" w:rsidRPr="002A642B" w:rsidRDefault="002A642B" w:rsidP="00F879CD">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ГРБС проверяет правильность расчета плановых показателей деятельности подведомственных учреждений, их </w:t>
            </w:r>
            <w:r w:rsidR="00F879CD">
              <w:rPr>
                <w:rFonts w:ascii="Times New Roman" w:eastAsia="Times New Roman" w:hAnsi="Times New Roman" w:cs="Times New Roman"/>
                <w:snapToGrid w:val="0"/>
                <w:sz w:val="28"/>
                <w:szCs w:val="28"/>
              </w:rPr>
              <w:t>исполнение</w:t>
            </w:r>
          </w:p>
        </w:tc>
        <w:tc>
          <w:tcPr>
            <w:tcW w:w="2551"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w:t>
            </w:r>
            <w:r w:rsidR="00F879CD">
              <w:rPr>
                <w:rFonts w:ascii="Times New Roman" w:eastAsia="Times New Roman" w:hAnsi="Times New Roman" w:cs="Times New Roman"/>
                <w:snapToGrid w:val="0"/>
                <w:sz w:val="28"/>
                <w:szCs w:val="28"/>
              </w:rPr>
              <w:t>, ПБС</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05464B"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19</w:t>
            </w:r>
          </w:p>
        </w:tc>
        <w:tc>
          <w:tcPr>
            <w:tcW w:w="6237" w:type="dxa"/>
          </w:tcPr>
          <w:p w:rsidR="002A642B" w:rsidRPr="002A642B" w:rsidRDefault="002A642B" w:rsidP="00C97129">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ГРБС проводит анализ причин, оказавших </w:t>
            </w:r>
            <w:r w:rsidRPr="00C97129">
              <w:rPr>
                <w:rFonts w:ascii="Times New Roman" w:eastAsia="Times New Roman" w:hAnsi="Times New Roman" w:cs="Times New Roman"/>
                <w:snapToGrid w:val="0"/>
                <w:sz w:val="28"/>
                <w:szCs w:val="28"/>
              </w:rPr>
              <w:t xml:space="preserve">влияние на </w:t>
            </w:r>
            <w:r w:rsidR="00C97129" w:rsidRPr="00C97129">
              <w:rPr>
                <w:rFonts w:ascii="Times New Roman" w:eastAsia="Times New Roman" w:hAnsi="Times New Roman" w:cs="Times New Roman"/>
                <w:snapToGrid w:val="0"/>
                <w:sz w:val="28"/>
                <w:szCs w:val="28"/>
              </w:rPr>
              <w:t xml:space="preserve">отклонения от </w:t>
            </w:r>
            <w:r w:rsidRPr="00C97129">
              <w:rPr>
                <w:rFonts w:ascii="Times New Roman" w:eastAsia="Times New Roman" w:hAnsi="Times New Roman" w:cs="Times New Roman"/>
                <w:snapToGrid w:val="0"/>
                <w:sz w:val="28"/>
                <w:szCs w:val="28"/>
              </w:rPr>
              <w:t xml:space="preserve">плановых показателей </w:t>
            </w:r>
            <w:r w:rsidR="00C97129" w:rsidRPr="00C97129">
              <w:rPr>
                <w:rFonts w:ascii="Times New Roman" w:eastAsia="Times New Roman" w:hAnsi="Times New Roman" w:cs="Times New Roman"/>
                <w:snapToGrid w:val="0"/>
                <w:sz w:val="28"/>
                <w:szCs w:val="28"/>
              </w:rPr>
              <w:t xml:space="preserve">бюджетных </w:t>
            </w:r>
            <w:r w:rsidRPr="00C97129">
              <w:rPr>
                <w:rFonts w:ascii="Times New Roman" w:eastAsia="Times New Roman" w:hAnsi="Times New Roman" w:cs="Times New Roman"/>
                <w:snapToGrid w:val="0"/>
                <w:sz w:val="28"/>
                <w:szCs w:val="28"/>
              </w:rPr>
              <w:t>смет</w:t>
            </w:r>
            <w:r w:rsidR="00C97129" w:rsidRPr="00C97129">
              <w:rPr>
                <w:rFonts w:ascii="Times New Roman" w:eastAsia="Times New Roman" w:hAnsi="Times New Roman" w:cs="Times New Roman"/>
                <w:snapToGrid w:val="0"/>
                <w:sz w:val="28"/>
                <w:szCs w:val="28"/>
              </w:rPr>
              <w:t xml:space="preserve"> казенных учреждений (планов финансово-хозяйственной деятельности бюджетных и автономных учреждений)</w:t>
            </w:r>
          </w:p>
        </w:tc>
        <w:tc>
          <w:tcPr>
            <w:tcW w:w="2551"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w:t>
            </w:r>
            <w:r w:rsidR="00F879CD">
              <w:rPr>
                <w:rFonts w:ascii="Times New Roman" w:eastAsia="Times New Roman" w:hAnsi="Times New Roman" w:cs="Times New Roman"/>
                <w:snapToGrid w:val="0"/>
                <w:sz w:val="28"/>
                <w:szCs w:val="28"/>
              </w:rPr>
              <w:t>, ПБС</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05464B"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lastRenderedPageBreak/>
              <w:t>20</w:t>
            </w:r>
          </w:p>
        </w:tc>
        <w:tc>
          <w:tcPr>
            <w:tcW w:w="6237"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Осуществляется контроль за эффективным и целевым использованием бюджетных средств подведомственными распорядителями и получателями бюджетных средств</w:t>
            </w:r>
          </w:p>
        </w:tc>
        <w:tc>
          <w:tcPr>
            <w:tcW w:w="2551"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C213A6">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w:t>
            </w:r>
            <w:r w:rsidR="00F879CD">
              <w:rPr>
                <w:rFonts w:ascii="Times New Roman" w:eastAsia="Times New Roman" w:hAnsi="Times New Roman" w:cs="Times New Roman"/>
                <w:snapToGrid w:val="0"/>
                <w:sz w:val="28"/>
                <w:szCs w:val="28"/>
              </w:rPr>
              <w:t>, выборочные проверки</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05464B"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21</w:t>
            </w:r>
          </w:p>
        </w:tc>
        <w:tc>
          <w:tcPr>
            <w:tcW w:w="6237" w:type="dxa"/>
          </w:tcPr>
          <w:p w:rsidR="002A642B" w:rsidRPr="002A642B" w:rsidRDefault="002A642B" w:rsidP="00F879CD">
            <w:pPr>
              <w:spacing w:after="0" w:line="360" w:lineRule="auto"/>
              <w:jc w:val="both"/>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8"/>
                <w:szCs w:val="28"/>
              </w:rPr>
              <w:t xml:space="preserve">ГРБС </w:t>
            </w:r>
            <w:r w:rsidR="00F879CD">
              <w:rPr>
                <w:rFonts w:ascii="Times New Roman" w:eastAsia="Times New Roman" w:hAnsi="Times New Roman" w:cs="Times New Roman"/>
                <w:snapToGrid w:val="0"/>
                <w:sz w:val="28"/>
                <w:szCs w:val="28"/>
              </w:rPr>
              <w:t xml:space="preserve">проводит анализ </w:t>
            </w:r>
            <w:r w:rsidRPr="002A642B">
              <w:rPr>
                <w:rFonts w:ascii="Times New Roman" w:eastAsia="Times New Roman" w:hAnsi="Times New Roman" w:cs="Times New Roman"/>
                <w:snapToGrid w:val="0"/>
                <w:sz w:val="28"/>
                <w:szCs w:val="28"/>
              </w:rPr>
              <w:t>состояни</w:t>
            </w:r>
            <w:r w:rsidR="00F879CD">
              <w:rPr>
                <w:rFonts w:ascii="Times New Roman" w:eastAsia="Times New Roman" w:hAnsi="Times New Roman" w:cs="Times New Roman"/>
                <w:snapToGrid w:val="0"/>
                <w:sz w:val="28"/>
                <w:szCs w:val="28"/>
              </w:rPr>
              <w:t>я</w:t>
            </w:r>
            <w:r w:rsidRPr="002A642B">
              <w:rPr>
                <w:rFonts w:ascii="Times New Roman" w:eastAsia="Times New Roman" w:hAnsi="Times New Roman" w:cs="Times New Roman"/>
                <w:snapToGrid w:val="0"/>
                <w:sz w:val="28"/>
                <w:szCs w:val="28"/>
              </w:rPr>
              <w:t xml:space="preserve"> дебиторской и кредиторской задолженности подведомственных организаций</w:t>
            </w:r>
            <w:r w:rsidR="00240A8A">
              <w:rPr>
                <w:rFonts w:ascii="Times New Roman" w:eastAsia="Times New Roman" w:hAnsi="Times New Roman" w:cs="Times New Roman"/>
                <w:snapToGrid w:val="0"/>
                <w:sz w:val="28"/>
                <w:szCs w:val="28"/>
              </w:rPr>
              <w:t>, причин их образования, полнотой и эффективностью принятия мер по их снижению.</w:t>
            </w:r>
          </w:p>
        </w:tc>
        <w:tc>
          <w:tcPr>
            <w:tcW w:w="2551"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r w:rsidR="00F879CD">
              <w:rPr>
                <w:rFonts w:ascii="Times New Roman" w:eastAsia="Times New Roman" w:hAnsi="Times New Roman" w:cs="Times New Roman"/>
                <w:snapToGrid w:val="0"/>
                <w:sz w:val="28"/>
                <w:szCs w:val="28"/>
              </w:rPr>
              <w:t>, встречные проверки</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05464B"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22</w:t>
            </w:r>
          </w:p>
        </w:tc>
        <w:tc>
          <w:tcPr>
            <w:tcW w:w="6237" w:type="dxa"/>
          </w:tcPr>
          <w:p w:rsidR="002A642B" w:rsidRPr="002A642B" w:rsidRDefault="002A642B" w:rsidP="00FE50D0">
            <w:pPr>
              <w:spacing w:after="0" w:line="360" w:lineRule="auto"/>
              <w:jc w:val="both"/>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8"/>
                <w:szCs w:val="28"/>
              </w:rPr>
              <w:t>ГРБС осуществляет контроль за качеством услуг, оказываемых подведомственными организациями</w:t>
            </w:r>
          </w:p>
        </w:tc>
        <w:tc>
          <w:tcPr>
            <w:tcW w:w="2551" w:type="dxa"/>
          </w:tcPr>
          <w:p w:rsidR="002A642B" w:rsidRPr="002A642B" w:rsidRDefault="002A642B" w:rsidP="003A1E25">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r w:rsidR="00F879CD">
              <w:rPr>
                <w:rFonts w:ascii="Times New Roman" w:eastAsia="Times New Roman" w:hAnsi="Times New Roman" w:cs="Times New Roman"/>
                <w:snapToGrid w:val="0"/>
                <w:sz w:val="28"/>
                <w:szCs w:val="28"/>
              </w:rPr>
              <w:t>, независимых экспертов, ПБС</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05464B"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23</w:t>
            </w:r>
          </w:p>
        </w:tc>
        <w:tc>
          <w:tcPr>
            <w:tcW w:w="6237" w:type="dxa"/>
          </w:tcPr>
          <w:p w:rsidR="002A642B" w:rsidRPr="002A642B" w:rsidRDefault="002A642B" w:rsidP="00C97129">
            <w:pPr>
              <w:spacing w:after="0" w:line="360" w:lineRule="auto"/>
              <w:jc w:val="both"/>
              <w:rPr>
                <w:rFonts w:ascii="Times New Roman" w:eastAsia="Times New Roman" w:hAnsi="Times New Roman" w:cs="Times New Roman"/>
                <w:snapToGrid w:val="0"/>
                <w:sz w:val="20"/>
                <w:szCs w:val="20"/>
              </w:rPr>
            </w:pPr>
            <w:r w:rsidRPr="00C97129">
              <w:rPr>
                <w:rFonts w:ascii="Times New Roman" w:eastAsia="Times New Roman" w:hAnsi="Times New Roman" w:cs="Times New Roman"/>
                <w:snapToGrid w:val="0"/>
                <w:sz w:val="28"/>
                <w:szCs w:val="28"/>
              </w:rPr>
              <w:t xml:space="preserve">ГРБС осуществляет контроль за полнотой отражения подведомственными учреждениями в </w:t>
            </w:r>
            <w:r w:rsidR="00C97129" w:rsidRPr="00C97129">
              <w:rPr>
                <w:rFonts w:ascii="Times New Roman" w:eastAsia="Times New Roman" w:hAnsi="Times New Roman" w:cs="Times New Roman"/>
                <w:snapToGrid w:val="0"/>
                <w:sz w:val="28"/>
                <w:szCs w:val="28"/>
              </w:rPr>
              <w:t xml:space="preserve">бюджетной </w:t>
            </w:r>
            <w:r w:rsidRPr="00C97129">
              <w:rPr>
                <w:rFonts w:ascii="Times New Roman" w:eastAsia="Times New Roman" w:hAnsi="Times New Roman" w:cs="Times New Roman"/>
                <w:snapToGrid w:val="0"/>
                <w:sz w:val="28"/>
                <w:szCs w:val="28"/>
              </w:rPr>
              <w:t xml:space="preserve">смете </w:t>
            </w:r>
            <w:r w:rsidR="00C97129" w:rsidRPr="00C97129">
              <w:rPr>
                <w:rFonts w:ascii="Times New Roman" w:eastAsia="Times New Roman" w:hAnsi="Times New Roman" w:cs="Times New Roman"/>
                <w:snapToGrid w:val="0"/>
                <w:sz w:val="28"/>
                <w:szCs w:val="28"/>
              </w:rPr>
              <w:t xml:space="preserve">казенных учреждений, планах </w:t>
            </w:r>
            <w:r w:rsidR="00C97129" w:rsidRPr="00C97129">
              <w:rPr>
                <w:rFonts w:ascii="Times New Roman" w:eastAsia="Times New Roman" w:hAnsi="Times New Roman" w:cs="Times New Roman"/>
                <w:snapToGrid w:val="0"/>
                <w:sz w:val="28"/>
                <w:szCs w:val="28"/>
              </w:rPr>
              <w:lastRenderedPageBreak/>
              <w:t xml:space="preserve">финансово-хозяйственной деятельности автономных и бюджетных учреждений </w:t>
            </w:r>
            <w:r w:rsidRPr="00C97129">
              <w:rPr>
                <w:rFonts w:ascii="Times New Roman" w:eastAsia="Times New Roman" w:hAnsi="Times New Roman" w:cs="Times New Roman"/>
                <w:snapToGrid w:val="0"/>
                <w:sz w:val="28"/>
                <w:szCs w:val="28"/>
              </w:rPr>
              <w:t xml:space="preserve">доходов и расходов </w:t>
            </w:r>
            <w:r w:rsidR="00C97129" w:rsidRPr="00C97129">
              <w:rPr>
                <w:rFonts w:ascii="Times New Roman" w:eastAsia="Times New Roman" w:hAnsi="Times New Roman" w:cs="Times New Roman"/>
                <w:snapToGrid w:val="0"/>
                <w:sz w:val="28"/>
                <w:szCs w:val="28"/>
              </w:rPr>
              <w:t xml:space="preserve">по </w:t>
            </w:r>
            <w:r w:rsidR="00443195" w:rsidRPr="00C97129">
              <w:rPr>
                <w:rFonts w:ascii="Times New Roman" w:eastAsia="Times New Roman" w:hAnsi="Times New Roman" w:cs="Times New Roman"/>
                <w:snapToGrid w:val="0"/>
                <w:sz w:val="28"/>
                <w:szCs w:val="28"/>
              </w:rPr>
              <w:t>приносящей доход</w:t>
            </w:r>
            <w:r w:rsidRPr="00C97129">
              <w:rPr>
                <w:rFonts w:ascii="Times New Roman" w:eastAsia="Times New Roman" w:hAnsi="Times New Roman" w:cs="Times New Roman"/>
                <w:snapToGrid w:val="0"/>
                <w:sz w:val="28"/>
                <w:szCs w:val="28"/>
              </w:rPr>
              <w:t xml:space="preserve"> деятельности</w:t>
            </w:r>
          </w:p>
        </w:tc>
        <w:tc>
          <w:tcPr>
            <w:tcW w:w="2551"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 xml:space="preserve">Запрос и изучение документов, </w:t>
            </w:r>
            <w:r w:rsidR="003A1E25">
              <w:rPr>
                <w:rFonts w:ascii="Times New Roman" w:eastAsia="Times New Roman" w:hAnsi="Times New Roman" w:cs="Times New Roman"/>
                <w:snapToGrid w:val="0"/>
                <w:sz w:val="28"/>
                <w:szCs w:val="28"/>
              </w:rPr>
              <w:t xml:space="preserve">получение </w:t>
            </w:r>
            <w:r w:rsidR="003A1E25">
              <w:rPr>
                <w:rFonts w:ascii="Times New Roman" w:eastAsia="Times New Roman" w:hAnsi="Times New Roman" w:cs="Times New Roman"/>
                <w:snapToGrid w:val="0"/>
                <w:sz w:val="28"/>
                <w:szCs w:val="28"/>
              </w:rPr>
              <w:lastRenderedPageBreak/>
              <w:t>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r w:rsidR="00F879CD">
              <w:rPr>
                <w:rFonts w:ascii="Times New Roman" w:eastAsia="Times New Roman" w:hAnsi="Times New Roman" w:cs="Times New Roman"/>
                <w:snapToGrid w:val="0"/>
                <w:sz w:val="28"/>
                <w:szCs w:val="28"/>
              </w:rPr>
              <w:t>, ПБС, выборочные проверки</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B24DD3">
        <w:tc>
          <w:tcPr>
            <w:tcW w:w="496" w:type="dxa"/>
          </w:tcPr>
          <w:p w:rsidR="002A642B" w:rsidRPr="002A642B" w:rsidRDefault="0005464B"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lastRenderedPageBreak/>
              <w:t>24</w:t>
            </w:r>
          </w:p>
        </w:tc>
        <w:tc>
          <w:tcPr>
            <w:tcW w:w="6237" w:type="dxa"/>
          </w:tcPr>
          <w:p w:rsidR="002A642B" w:rsidRPr="002A642B" w:rsidRDefault="002A642B" w:rsidP="00FE50D0">
            <w:pPr>
              <w:spacing w:after="0" w:line="360" w:lineRule="auto"/>
              <w:jc w:val="both"/>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8"/>
                <w:szCs w:val="28"/>
              </w:rPr>
              <w:t>ГРБС контролирует в подведомственных организациях соответствие утвержденных штатных единиц и ставок заработной платы установленным нормативам и тарифам</w:t>
            </w:r>
            <w:r w:rsidR="00240A8A">
              <w:rPr>
                <w:rFonts w:ascii="Times New Roman" w:eastAsia="Times New Roman" w:hAnsi="Times New Roman" w:cs="Times New Roman"/>
                <w:snapToGrid w:val="0"/>
                <w:sz w:val="28"/>
                <w:szCs w:val="28"/>
              </w:rPr>
              <w:t>, обоснованность привлечения специалистов по договорам-подряда.</w:t>
            </w:r>
          </w:p>
        </w:tc>
        <w:tc>
          <w:tcPr>
            <w:tcW w:w="2551"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r w:rsidR="00F879CD">
              <w:rPr>
                <w:rFonts w:ascii="Times New Roman" w:eastAsia="Times New Roman" w:hAnsi="Times New Roman" w:cs="Times New Roman"/>
                <w:snapToGrid w:val="0"/>
                <w:sz w:val="28"/>
                <w:szCs w:val="28"/>
              </w:rPr>
              <w:t>, ПБС, выборочные проверки</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D275DD" w:rsidRPr="002A642B" w:rsidTr="00B24DD3">
        <w:tc>
          <w:tcPr>
            <w:tcW w:w="496" w:type="dxa"/>
          </w:tcPr>
          <w:p w:rsidR="00D275DD" w:rsidRPr="002A642B" w:rsidRDefault="0005464B"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25</w:t>
            </w:r>
          </w:p>
        </w:tc>
        <w:tc>
          <w:tcPr>
            <w:tcW w:w="6237" w:type="dxa"/>
          </w:tcPr>
          <w:p w:rsidR="00D275DD" w:rsidRPr="002A642B" w:rsidRDefault="00D275DD" w:rsidP="00D275DD">
            <w:pPr>
              <w:spacing w:after="0" w:line="360" w:lineRule="auto"/>
              <w:jc w:val="both"/>
              <w:rPr>
                <w:rFonts w:ascii="Times New Roman" w:eastAsia="Times New Roman" w:hAnsi="Times New Roman" w:cs="Times New Roman"/>
                <w:snapToGrid w:val="0"/>
                <w:sz w:val="28"/>
                <w:szCs w:val="28"/>
              </w:rPr>
            </w:pPr>
            <w:r w:rsidRPr="00D275DD">
              <w:rPr>
                <w:rFonts w:ascii="Times New Roman" w:eastAsia="Times New Roman" w:hAnsi="Times New Roman" w:cs="Times New Roman"/>
                <w:snapToGrid w:val="0"/>
                <w:sz w:val="28"/>
                <w:szCs w:val="28"/>
              </w:rPr>
              <w:t>По итогам проверок, проведенных контрольными и надзорными органами, ГРБС принимаются исчерпывающие меры по устранению и недопущению в дальнейшем выявленных нарушений и недостатков, привлечению виновных должностных лиц к дисциплинарной и иной ответственности</w:t>
            </w:r>
          </w:p>
        </w:tc>
        <w:tc>
          <w:tcPr>
            <w:tcW w:w="2551" w:type="dxa"/>
          </w:tcPr>
          <w:p w:rsidR="00D275DD" w:rsidRPr="002A642B" w:rsidRDefault="00D275DD" w:rsidP="00D275DD">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r>
              <w:rPr>
                <w:rFonts w:ascii="Times New Roman" w:eastAsia="Times New Roman" w:hAnsi="Times New Roman" w:cs="Times New Roman"/>
                <w:snapToGrid w:val="0"/>
                <w:sz w:val="28"/>
                <w:szCs w:val="28"/>
              </w:rPr>
              <w:t>, ПБС, выборочные проверки</w:t>
            </w:r>
          </w:p>
        </w:tc>
        <w:tc>
          <w:tcPr>
            <w:tcW w:w="1134" w:type="dxa"/>
          </w:tcPr>
          <w:p w:rsidR="00D275DD" w:rsidRPr="00D275DD" w:rsidRDefault="00D275DD" w:rsidP="00D275DD">
            <w:pPr>
              <w:spacing w:after="0" w:line="360" w:lineRule="auto"/>
              <w:jc w:val="both"/>
              <w:rPr>
                <w:rFonts w:ascii="Times New Roman" w:eastAsia="Times New Roman" w:hAnsi="Times New Roman" w:cs="Times New Roman"/>
                <w:snapToGrid w:val="0"/>
                <w:sz w:val="28"/>
                <w:szCs w:val="28"/>
              </w:rPr>
            </w:pPr>
          </w:p>
        </w:tc>
      </w:tr>
    </w:tbl>
    <w:p w:rsidR="00F879CD" w:rsidRDefault="00F879CD" w:rsidP="00FE50D0">
      <w:pPr>
        <w:spacing w:after="0" w:line="360" w:lineRule="auto"/>
        <w:jc w:val="both"/>
        <w:rPr>
          <w:rFonts w:ascii="Times New Roman" w:eastAsia="Times New Roman" w:hAnsi="Times New Roman" w:cs="Times New Roman"/>
          <w:snapToGrid w:val="0"/>
          <w:sz w:val="10"/>
          <w:szCs w:val="10"/>
        </w:rPr>
      </w:pPr>
    </w:p>
    <w:p w:rsidR="007A7955" w:rsidRDefault="007A7955" w:rsidP="00FE50D0">
      <w:pPr>
        <w:spacing w:after="0" w:line="360" w:lineRule="auto"/>
        <w:jc w:val="both"/>
        <w:rPr>
          <w:rFonts w:ascii="Times New Roman" w:eastAsia="Times New Roman" w:hAnsi="Times New Roman" w:cs="Times New Roman"/>
          <w:snapToGrid w:val="0"/>
          <w:sz w:val="10"/>
          <w:szCs w:val="10"/>
        </w:rPr>
      </w:pPr>
    </w:p>
    <w:p w:rsidR="007A7955" w:rsidRDefault="007A7955" w:rsidP="00FE50D0">
      <w:pPr>
        <w:spacing w:after="0" w:line="360" w:lineRule="auto"/>
        <w:jc w:val="both"/>
        <w:rPr>
          <w:rFonts w:ascii="Times New Roman" w:eastAsia="Times New Roman" w:hAnsi="Times New Roman" w:cs="Times New Roman"/>
          <w:snapToGrid w:val="0"/>
          <w:sz w:val="10"/>
          <w:szCs w:val="10"/>
        </w:rPr>
      </w:pPr>
    </w:p>
    <w:p w:rsidR="007A7955" w:rsidRDefault="007A7955" w:rsidP="00FE50D0">
      <w:pPr>
        <w:spacing w:after="0" w:line="360" w:lineRule="auto"/>
        <w:jc w:val="both"/>
        <w:rPr>
          <w:rFonts w:ascii="Times New Roman" w:eastAsia="Times New Roman" w:hAnsi="Times New Roman" w:cs="Times New Roman"/>
          <w:snapToGrid w:val="0"/>
          <w:sz w:val="10"/>
          <w:szCs w:val="10"/>
        </w:rPr>
      </w:pPr>
    </w:p>
    <w:p w:rsidR="007A7955" w:rsidRDefault="007A7955" w:rsidP="00FE50D0">
      <w:pPr>
        <w:spacing w:after="0" w:line="360" w:lineRule="auto"/>
        <w:jc w:val="both"/>
        <w:rPr>
          <w:rFonts w:ascii="Times New Roman" w:eastAsia="Times New Roman" w:hAnsi="Times New Roman" w:cs="Times New Roman"/>
          <w:snapToGrid w:val="0"/>
          <w:sz w:val="10"/>
          <w:szCs w:val="10"/>
        </w:rPr>
      </w:pPr>
    </w:p>
    <w:p w:rsidR="007A7955" w:rsidRDefault="007A7955" w:rsidP="00FE50D0">
      <w:pPr>
        <w:spacing w:after="0" w:line="360" w:lineRule="auto"/>
        <w:jc w:val="both"/>
        <w:rPr>
          <w:rFonts w:ascii="Times New Roman" w:eastAsia="Times New Roman" w:hAnsi="Times New Roman" w:cs="Times New Roman"/>
          <w:snapToGrid w:val="0"/>
          <w:sz w:val="10"/>
          <w:szCs w:val="10"/>
        </w:rPr>
      </w:pPr>
    </w:p>
    <w:p w:rsidR="007A7955" w:rsidRDefault="007A7955" w:rsidP="00FE50D0">
      <w:pPr>
        <w:spacing w:after="0" w:line="360" w:lineRule="auto"/>
        <w:jc w:val="both"/>
        <w:rPr>
          <w:rFonts w:ascii="Times New Roman" w:eastAsia="Times New Roman" w:hAnsi="Times New Roman" w:cs="Times New Roman"/>
          <w:snapToGrid w:val="0"/>
          <w:sz w:val="10"/>
          <w:szCs w:val="10"/>
        </w:rPr>
      </w:pPr>
    </w:p>
    <w:p w:rsidR="007A7955" w:rsidRDefault="007A7955" w:rsidP="00FE50D0">
      <w:pPr>
        <w:spacing w:after="0" w:line="360" w:lineRule="auto"/>
        <w:jc w:val="both"/>
        <w:rPr>
          <w:rFonts w:ascii="Times New Roman" w:eastAsia="Times New Roman" w:hAnsi="Times New Roman" w:cs="Times New Roman"/>
          <w:snapToGrid w:val="0"/>
          <w:sz w:val="10"/>
          <w:szCs w:val="10"/>
        </w:rPr>
      </w:pPr>
    </w:p>
    <w:p w:rsidR="007A7955" w:rsidRDefault="007A7955" w:rsidP="00FE50D0">
      <w:pPr>
        <w:spacing w:after="0" w:line="360" w:lineRule="auto"/>
        <w:jc w:val="both"/>
        <w:rPr>
          <w:rFonts w:ascii="Times New Roman" w:eastAsia="Times New Roman" w:hAnsi="Times New Roman" w:cs="Times New Roman"/>
          <w:snapToGrid w:val="0"/>
          <w:sz w:val="10"/>
          <w:szCs w:val="10"/>
        </w:rPr>
      </w:pPr>
    </w:p>
    <w:p w:rsidR="007A7955" w:rsidRDefault="007A7955" w:rsidP="00FE50D0">
      <w:pPr>
        <w:spacing w:after="0" w:line="360" w:lineRule="auto"/>
        <w:jc w:val="both"/>
        <w:rPr>
          <w:rFonts w:ascii="Times New Roman" w:eastAsia="Times New Roman" w:hAnsi="Times New Roman" w:cs="Times New Roman"/>
          <w:snapToGrid w:val="0"/>
          <w:sz w:val="10"/>
          <w:szCs w:val="10"/>
        </w:rPr>
      </w:pPr>
    </w:p>
    <w:p w:rsidR="00C97129" w:rsidRDefault="00C97129" w:rsidP="00FE50D0">
      <w:pPr>
        <w:spacing w:after="0" w:line="360" w:lineRule="auto"/>
        <w:jc w:val="both"/>
        <w:rPr>
          <w:rFonts w:ascii="Times New Roman" w:eastAsia="Times New Roman" w:hAnsi="Times New Roman" w:cs="Times New Roman"/>
          <w:snapToGrid w:val="0"/>
          <w:sz w:val="10"/>
          <w:szCs w:val="10"/>
        </w:rPr>
      </w:pPr>
    </w:p>
    <w:p w:rsidR="00C97129" w:rsidRDefault="00C97129" w:rsidP="00FE50D0">
      <w:pPr>
        <w:spacing w:after="0" w:line="360" w:lineRule="auto"/>
        <w:jc w:val="both"/>
        <w:rPr>
          <w:rFonts w:ascii="Times New Roman" w:eastAsia="Times New Roman" w:hAnsi="Times New Roman" w:cs="Times New Roman"/>
          <w:snapToGrid w:val="0"/>
          <w:sz w:val="10"/>
          <w:szCs w:val="10"/>
        </w:rPr>
      </w:pPr>
    </w:p>
    <w:p w:rsidR="00C97129" w:rsidRDefault="00C97129" w:rsidP="00FE50D0">
      <w:pPr>
        <w:spacing w:after="0" w:line="360" w:lineRule="auto"/>
        <w:jc w:val="both"/>
        <w:rPr>
          <w:rFonts w:ascii="Times New Roman" w:eastAsia="Times New Roman" w:hAnsi="Times New Roman" w:cs="Times New Roman"/>
          <w:snapToGrid w:val="0"/>
          <w:sz w:val="10"/>
          <w:szCs w:val="10"/>
        </w:rPr>
      </w:pPr>
    </w:p>
    <w:p w:rsidR="00C97129" w:rsidRDefault="00C97129" w:rsidP="00FE50D0">
      <w:pPr>
        <w:spacing w:after="0" w:line="360" w:lineRule="auto"/>
        <w:jc w:val="both"/>
        <w:rPr>
          <w:rFonts w:ascii="Times New Roman" w:eastAsia="Times New Roman" w:hAnsi="Times New Roman" w:cs="Times New Roman"/>
          <w:snapToGrid w:val="0"/>
          <w:sz w:val="10"/>
          <w:szCs w:val="10"/>
        </w:rPr>
      </w:pPr>
    </w:p>
    <w:p w:rsidR="00C97129" w:rsidRDefault="00C97129" w:rsidP="00FE50D0">
      <w:pPr>
        <w:spacing w:after="0" w:line="360" w:lineRule="auto"/>
        <w:jc w:val="both"/>
        <w:rPr>
          <w:rFonts w:ascii="Times New Roman" w:eastAsia="Times New Roman" w:hAnsi="Times New Roman" w:cs="Times New Roman"/>
          <w:snapToGrid w:val="0"/>
          <w:sz w:val="10"/>
          <w:szCs w:val="10"/>
        </w:rPr>
      </w:pPr>
    </w:p>
    <w:p w:rsidR="00C97129" w:rsidRDefault="00C97129" w:rsidP="00FE50D0">
      <w:pPr>
        <w:spacing w:after="0" w:line="360" w:lineRule="auto"/>
        <w:jc w:val="both"/>
        <w:rPr>
          <w:rFonts w:ascii="Times New Roman" w:eastAsia="Times New Roman" w:hAnsi="Times New Roman" w:cs="Times New Roman"/>
          <w:snapToGrid w:val="0"/>
          <w:sz w:val="10"/>
          <w:szCs w:val="10"/>
        </w:rPr>
      </w:pPr>
    </w:p>
    <w:p w:rsidR="00C97129" w:rsidRDefault="00C97129" w:rsidP="00FE50D0">
      <w:pPr>
        <w:spacing w:after="0" w:line="360" w:lineRule="auto"/>
        <w:jc w:val="both"/>
        <w:rPr>
          <w:rFonts w:ascii="Times New Roman" w:eastAsia="Times New Roman" w:hAnsi="Times New Roman" w:cs="Times New Roman"/>
          <w:snapToGrid w:val="0"/>
          <w:sz w:val="10"/>
          <w:szCs w:val="10"/>
        </w:rPr>
      </w:pPr>
    </w:p>
    <w:p w:rsidR="00C97129" w:rsidRPr="002A642B" w:rsidRDefault="00C97129" w:rsidP="00FE50D0">
      <w:pPr>
        <w:spacing w:after="0" w:line="360" w:lineRule="auto"/>
        <w:jc w:val="both"/>
        <w:rPr>
          <w:rFonts w:ascii="Times New Roman" w:eastAsia="Times New Roman" w:hAnsi="Times New Roman" w:cs="Times New Roman"/>
          <w:snapToGrid w:val="0"/>
          <w:sz w:val="10"/>
          <w:szCs w:val="10"/>
        </w:rPr>
      </w:pP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r w:rsidRPr="002A642B">
        <w:rPr>
          <w:rFonts w:ascii="Times New Roman" w:eastAsia="Times New Roman" w:hAnsi="Times New Roman" w:cs="Times New Roman"/>
          <w:b/>
          <w:snapToGrid w:val="0"/>
          <w:spacing w:val="-2"/>
          <w:sz w:val="24"/>
          <w:szCs w:val="24"/>
        </w:rPr>
        <w:lastRenderedPageBreak/>
        <w:t>РЕЗУЛЬТАТЫ</w:t>
      </w:r>
    </w:p>
    <w:p w:rsid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4"/>
          <w:szCs w:val="24"/>
        </w:rPr>
      </w:pPr>
      <w:r w:rsidRPr="002A642B">
        <w:rPr>
          <w:rFonts w:ascii="Times New Roman" w:eastAsia="Times New Roman" w:hAnsi="Times New Roman" w:cs="Times New Roman"/>
          <w:snapToGrid w:val="0"/>
          <w:spacing w:val="-2"/>
          <w:sz w:val="24"/>
          <w:szCs w:val="24"/>
        </w:rPr>
        <w:t>Кратко перечислить основные результаты и (или) сослаться на рабочие документы, где они отражены.</w:t>
      </w:r>
    </w:p>
    <w:p w:rsidR="006561BA" w:rsidRPr="002A642B" w:rsidRDefault="006561BA"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4"/>
          <w:szCs w:val="24"/>
        </w:rPr>
      </w:pPr>
    </w:p>
    <w:tbl>
      <w:tblPr>
        <w:tblW w:w="10418" w:type="dxa"/>
        <w:tblLayout w:type="fixed"/>
        <w:tblCellMar>
          <w:left w:w="70" w:type="dxa"/>
          <w:right w:w="70" w:type="dxa"/>
        </w:tblCellMar>
        <w:tblLook w:val="0000"/>
      </w:tblPr>
      <w:tblGrid>
        <w:gridCol w:w="10418"/>
      </w:tblGrid>
      <w:tr w:rsidR="002A642B" w:rsidRPr="002A642B" w:rsidTr="00790E47">
        <w:tc>
          <w:tcPr>
            <w:tcW w:w="10418" w:type="dxa"/>
            <w:tcBorders>
              <w:top w:val="single" w:sz="6" w:space="0" w:color="auto"/>
              <w:left w:val="single" w:sz="6" w:space="0" w:color="auto"/>
              <w:bottom w:val="single" w:sz="6" w:space="0" w:color="auto"/>
              <w:right w:val="single" w:sz="6" w:space="0" w:color="auto"/>
            </w:tcBorders>
          </w:tcPr>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0"/>
                <w:szCs w:val="10"/>
              </w:rPr>
            </w:pP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0"/>
                <w:szCs w:val="20"/>
              </w:rPr>
            </w:pPr>
            <w:r w:rsidRPr="002A642B">
              <w:rPr>
                <w:rFonts w:ascii="Times New Roman" w:eastAsia="Times New Roman" w:hAnsi="Times New Roman" w:cs="Times New Roman"/>
                <w:snapToGrid w:val="0"/>
                <w:spacing w:val="-2"/>
                <w:sz w:val="20"/>
                <w:szCs w:val="20"/>
              </w:rPr>
              <w:t>_____________________________________________________________________________________________________________</w:t>
            </w:r>
            <w:r w:rsidR="00790E47">
              <w:rPr>
                <w:rFonts w:ascii="Times New Roman" w:eastAsia="Times New Roman" w:hAnsi="Times New Roman" w:cs="Times New Roman"/>
                <w:snapToGrid w:val="0"/>
                <w:spacing w:val="-2"/>
                <w:sz w:val="20"/>
                <w:szCs w:val="20"/>
              </w:rPr>
              <w:t>__________________________________________________________________________________________________________________________________________________________________________________________________________</w:t>
            </w: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0"/>
                <w:szCs w:val="20"/>
              </w:rPr>
            </w:pPr>
            <w:r w:rsidRPr="002A642B">
              <w:rPr>
                <w:rFonts w:ascii="Times New Roman" w:eastAsia="Times New Roman" w:hAnsi="Times New Roman" w:cs="Times New Roman"/>
                <w:snapToGrid w:val="0"/>
                <w:spacing w:val="-2"/>
                <w:sz w:val="20"/>
                <w:szCs w:val="20"/>
              </w:rPr>
              <w:t>________________________________________________________________________________________________________________________________________________________________________________________________________________</w:t>
            </w: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6"/>
                <w:szCs w:val="20"/>
              </w:rPr>
            </w:pPr>
          </w:p>
        </w:tc>
      </w:tr>
    </w:tbl>
    <w:p w:rsidR="002A642B" w:rsidRPr="002A642B" w:rsidRDefault="002A642B" w:rsidP="00FE50D0">
      <w:pPr>
        <w:spacing w:after="0" w:line="360" w:lineRule="auto"/>
        <w:jc w:val="both"/>
        <w:rPr>
          <w:rFonts w:ascii="Times New Roman" w:eastAsia="Times New Roman" w:hAnsi="Times New Roman" w:cs="Times New Roman"/>
          <w:snapToGrid w:val="0"/>
          <w:sz w:val="10"/>
          <w:szCs w:val="10"/>
        </w:rPr>
      </w:pPr>
    </w:p>
    <w:p w:rsidR="002A642B" w:rsidRPr="002A642B" w:rsidRDefault="002A642B" w:rsidP="00FE50D0">
      <w:pPr>
        <w:spacing w:after="0" w:line="360" w:lineRule="auto"/>
        <w:jc w:val="both"/>
        <w:rPr>
          <w:rFonts w:ascii="Times New Roman" w:eastAsia="Times New Roman" w:hAnsi="Times New Roman" w:cs="Times New Roman"/>
          <w:snapToGrid w:val="0"/>
          <w:sz w:val="10"/>
          <w:szCs w:val="10"/>
        </w:rPr>
      </w:pPr>
    </w:p>
    <w:tbl>
      <w:tblPr>
        <w:tblW w:w="985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5174"/>
        <w:gridCol w:w="4678"/>
      </w:tblGrid>
      <w:tr w:rsidR="002A642B" w:rsidRPr="002A642B" w:rsidTr="002A642B">
        <w:trPr>
          <w:cantSplit/>
        </w:trPr>
        <w:tc>
          <w:tcPr>
            <w:tcW w:w="5174" w:type="dxa"/>
            <w:tcBorders>
              <w:right w:val="nil"/>
            </w:tcBorders>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Подготовил: ____________________________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____________</w:t>
            </w:r>
          </w:p>
        </w:tc>
        <w:tc>
          <w:tcPr>
            <w:tcW w:w="4678" w:type="dxa"/>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Проверил: 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w:t>
            </w:r>
          </w:p>
        </w:tc>
      </w:tr>
    </w:tbl>
    <w:p w:rsidR="002A642B" w:rsidRDefault="002A642B" w:rsidP="00FE50D0">
      <w:pPr>
        <w:spacing w:after="0" w:line="360" w:lineRule="auto"/>
        <w:ind w:firstLine="709"/>
        <w:jc w:val="both"/>
        <w:rPr>
          <w:rFonts w:ascii="Times New Roman" w:eastAsia="Times New Roman" w:hAnsi="Times New Roman" w:cs="Times New Roman"/>
          <w:sz w:val="20"/>
          <w:szCs w:val="20"/>
        </w:rPr>
      </w:pPr>
    </w:p>
    <w:p w:rsidR="00790E47" w:rsidRDefault="00790E47" w:rsidP="00FE50D0">
      <w:pPr>
        <w:spacing w:after="0" w:line="360" w:lineRule="auto"/>
        <w:ind w:firstLine="709"/>
        <w:jc w:val="both"/>
        <w:rPr>
          <w:rFonts w:ascii="Times New Roman" w:eastAsia="Times New Roman" w:hAnsi="Times New Roman" w:cs="Times New Roman"/>
          <w:sz w:val="20"/>
          <w:szCs w:val="20"/>
        </w:rPr>
      </w:pPr>
    </w:p>
    <w:p w:rsidR="00F879CD" w:rsidRDefault="00F879C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1041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8860"/>
        <w:gridCol w:w="992"/>
        <w:gridCol w:w="567"/>
      </w:tblGrid>
      <w:tr w:rsidR="002A642B" w:rsidRPr="002A642B" w:rsidTr="006561BA">
        <w:trPr>
          <w:cantSplit/>
          <w:trHeight w:val="830"/>
        </w:trPr>
        <w:tc>
          <w:tcPr>
            <w:tcW w:w="8860" w:type="dxa"/>
            <w:tcBorders>
              <w:top w:val="single" w:sz="4" w:space="0" w:color="auto"/>
              <w:left w:val="single" w:sz="4" w:space="0" w:color="auto"/>
              <w:bottom w:val="single" w:sz="4" w:space="0" w:color="auto"/>
              <w:right w:val="single" w:sz="4" w:space="0" w:color="auto"/>
            </w:tcBorders>
          </w:tcPr>
          <w:p w:rsidR="002A642B" w:rsidRPr="002A642B" w:rsidRDefault="002A642B" w:rsidP="00D062C8">
            <w:pPr>
              <w:spacing w:after="0" w:line="360" w:lineRule="auto"/>
              <w:jc w:val="center"/>
              <w:rPr>
                <w:rFonts w:ascii="Times New Roman" w:eastAsia="Times New Roman" w:hAnsi="Times New Roman" w:cs="Times New Roman"/>
                <w:snapToGrid w:val="0"/>
                <w:sz w:val="30"/>
                <w:szCs w:val="30"/>
              </w:rPr>
            </w:pPr>
            <w:r w:rsidRPr="002A642B">
              <w:rPr>
                <w:rFonts w:ascii="Times New Roman" w:eastAsia="Times New Roman" w:hAnsi="Times New Roman" w:cs="Times New Roman"/>
                <w:snapToGrid w:val="0"/>
                <w:sz w:val="30"/>
                <w:szCs w:val="30"/>
              </w:rPr>
              <w:lastRenderedPageBreak/>
              <w:t xml:space="preserve">ПРОГРАММА </w:t>
            </w:r>
            <w:r w:rsidR="001127F4">
              <w:rPr>
                <w:rFonts w:ascii="Times New Roman" w:eastAsia="Times New Roman" w:hAnsi="Times New Roman" w:cs="Times New Roman"/>
                <w:snapToGrid w:val="0"/>
                <w:sz w:val="30"/>
                <w:szCs w:val="30"/>
              </w:rPr>
              <w:t>ПРОВЕРКИ</w:t>
            </w:r>
            <w:r w:rsidRPr="002A642B">
              <w:rPr>
                <w:rFonts w:ascii="Times New Roman" w:eastAsia="Times New Roman" w:hAnsi="Times New Roman" w:cs="Times New Roman"/>
                <w:snapToGrid w:val="0"/>
                <w:sz w:val="30"/>
                <w:szCs w:val="30"/>
              </w:rPr>
              <w:t>:</w:t>
            </w:r>
          </w:p>
          <w:p w:rsidR="002A642B" w:rsidRPr="002A642B" w:rsidRDefault="002A642B" w:rsidP="00D062C8">
            <w:pPr>
              <w:spacing w:after="0" w:line="360" w:lineRule="auto"/>
              <w:jc w:val="center"/>
              <w:rPr>
                <w:rFonts w:ascii="Times New Roman" w:eastAsia="Times New Roman" w:hAnsi="Times New Roman" w:cs="Times New Roman"/>
                <w:b/>
                <w:snapToGrid w:val="0"/>
                <w:sz w:val="30"/>
                <w:szCs w:val="30"/>
              </w:rPr>
            </w:pPr>
            <w:r w:rsidRPr="002A642B">
              <w:rPr>
                <w:rFonts w:ascii="Times New Roman" w:eastAsia="Times New Roman" w:hAnsi="Times New Roman" w:cs="Times New Roman"/>
                <w:b/>
                <w:snapToGrid w:val="0"/>
                <w:sz w:val="30"/>
                <w:szCs w:val="30"/>
              </w:rPr>
              <w:t>Подраздел «Система мониторинга»</w:t>
            </w:r>
          </w:p>
        </w:tc>
        <w:tc>
          <w:tcPr>
            <w:tcW w:w="1559" w:type="dxa"/>
            <w:gridSpan w:val="2"/>
            <w:tcBorders>
              <w:top w:val="single" w:sz="6" w:space="0" w:color="auto"/>
              <w:left w:val="nil"/>
              <w:bottom w:val="single" w:sz="4" w:space="0" w:color="auto"/>
            </w:tcBorders>
            <w:vAlign w:val="center"/>
          </w:tcPr>
          <w:p w:rsidR="002A642B" w:rsidRPr="002A642B" w:rsidRDefault="002A642B" w:rsidP="00D062C8">
            <w:pPr>
              <w:spacing w:after="0" w:line="360" w:lineRule="auto"/>
              <w:jc w:val="center"/>
              <w:rPr>
                <w:rFonts w:ascii="Times New Roman" w:eastAsia="Times New Roman" w:hAnsi="Times New Roman" w:cs="Times New Roman"/>
                <w:sz w:val="30"/>
                <w:szCs w:val="30"/>
              </w:rPr>
            </w:pPr>
            <w:r w:rsidRPr="002A642B">
              <w:rPr>
                <w:rFonts w:ascii="Times New Roman" w:eastAsia="Times New Roman" w:hAnsi="Times New Roman" w:cs="Times New Roman"/>
                <w:sz w:val="30"/>
                <w:szCs w:val="30"/>
                <w:vertAlign w:val="subscript"/>
              </w:rPr>
              <w:t>РД-04</w:t>
            </w:r>
          </w:p>
        </w:tc>
      </w:tr>
      <w:tr w:rsidR="002A642B" w:rsidRPr="002A642B" w:rsidTr="00790E47">
        <w:tblPrEx>
          <w:tblBorders>
            <w:top w:val="none" w:sz="0" w:space="0" w:color="auto"/>
            <w:left w:val="none" w:sz="0" w:space="0" w:color="auto"/>
            <w:bottom w:val="none" w:sz="0" w:space="0" w:color="auto"/>
            <w:right w:val="none" w:sz="0" w:space="0" w:color="auto"/>
          </w:tblBorders>
        </w:tblPrEx>
        <w:trPr>
          <w:gridAfter w:val="1"/>
          <w:wAfter w:w="567" w:type="dxa"/>
          <w:cantSplit/>
        </w:trPr>
        <w:tc>
          <w:tcPr>
            <w:tcW w:w="9852" w:type="dxa"/>
            <w:gridSpan w:val="2"/>
          </w:tcPr>
          <w:p w:rsidR="002A642B" w:rsidRPr="003A1E25" w:rsidRDefault="002A642B" w:rsidP="00FE50D0">
            <w:pPr>
              <w:spacing w:after="0" w:line="360" w:lineRule="auto"/>
              <w:rPr>
                <w:rFonts w:ascii="Times New Roman" w:eastAsia="Times New Roman" w:hAnsi="Times New Roman" w:cs="Times New Roman"/>
                <w:sz w:val="10"/>
                <w:szCs w:val="10"/>
              </w:rPr>
            </w:pPr>
          </w:p>
          <w:p w:rsidR="002A642B" w:rsidRPr="002A642B" w:rsidRDefault="002A642B" w:rsidP="00FE50D0">
            <w:pPr>
              <w:spacing w:after="0" w:line="360" w:lineRule="auto"/>
              <w:rPr>
                <w:rFonts w:ascii="Times New Roman" w:eastAsia="Times New Roman" w:hAnsi="Times New Roman" w:cs="Times New Roman"/>
                <w:sz w:val="20"/>
                <w:szCs w:val="20"/>
              </w:rPr>
            </w:pPr>
            <w:r w:rsidRPr="002A642B">
              <w:rPr>
                <w:rFonts w:ascii="Times New Roman" w:eastAsia="Times New Roman" w:hAnsi="Times New Roman" w:cs="Times New Roman"/>
                <w:sz w:val="20"/>
                <w:szCs w:val="20"/>
              </w:rPr>
              <w:t>ОБЪЕКТ: _______________________________________________________________________________________</w:t>
            </w:r>
          </w:p>
          <w:p w:rsidR="002A642B" w:rsidRPr="003A1E25" w:rsidRDefault="002A642B" w:rsidP="00FE50D0">
            <w:pPr>
              <w:spacing w:after="0" w:line="360" w:lineRule="auto"/>
              <w:rPr>
                <w:rFonts w:ascii="Times New Roman" w:eastAsia="Times New Roman" w:hAnsi="Times New Roman" w:cs="Times New Roman"/>
                <w:sz w:val="10"/>
                <w:szCs w:val="10"/>
              </w:rPr>
            </w:pPr>
          </w:p>
          <w:p w:rsidR="002A642B" w:rsidRPr="002A642B" w:rsidRDefault="002A642B" w:rsidP="00FE50D0">
            <w:pPr>
              <w:spacing w:after="0" w:line="360" w:lineRule="auto"/>
              <w:rPr>
                <w:rFonts w:ascii="Times New Roman" w:eastAsia="Times New Roman" w:hAnsi="Times New Roman" w:cs="Times New Roman"/>
                <w:sz w:val="28"/>
                <w:szCs w:val="24"/>
              </w:rPr>
            </w:pPr>
            <w:r w:rsidRPr="002A642B">
              <w:rPr>
                <w:rFonts w:ascii="Times New Roman" w:eastAsia="Times New Roman" w:hAnsi="Times New Roman" w:cs="Times New Roman"/>
                <w:sz w:val="20"/>
                <w:szCs w:val="20"/>
              </w:rPr>
              <w:t xml:space="preserve">ПЕРИОД: ________________________________ </w:t>
            </w:r>
          </w:p>
        </w:tc>
      </w:tr>
    </w:tbl>
    <w:p w:rsidR="002A642B" w:rsidRPr="003A1E25" w:rsidRDefault="002A642B" w:rsidP="00FE50D0">
      <w:pPr>
        <w:spacing w:after="0" w:line="360" w:lineRule="auto"/>
        <w:rPr>
          <w:rFonts w:ascii="Times New Roman" w:eastAsia="Times New Roman" w:hAnsi="Times New Roman" w:cs="Times New Roman"/>
          <w:sz w:val="10"/>
          <w:szCs w:val="1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6378"/>
        <w:gridCol w:w="2410"/>
        <w:gridCol w:w="1134"/>
      </w:tblGrid>
      <w:tr w:rsidR="002A642B" w:rsidRPr="002A642B" w:rsidTr="0005464B">
        <w:trPr>
          <w:trHeight w:val="423"/>
          <w:tblHeader/>
        </w:trPr>
        <w:tc>
          <w:tcPr>
            <w:tcW w:w="496"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 п</w:t>
            </w:r>
            <w:r w:rsidRPr="002A642B">
              <w:rPr>
                <w:rFonts w:ascii="Times New Roman" w:eastAsia="Times New Roman" w:hAnsi="Times New Roman" w:cs="Times New Roman"/>
                <w:b/>
                <w:snapToGrid w:val="0"/>
                <w:sz w:val="18"/>
                <w:szCs w:val="20"/>
                <w:lang w:val="en-US"/>
              </w:rPr>
              <w:t>/</w:t>
            </w:r>
            <w:r w:rsidRPr="002A642B">
              <w:rPr>
                <w:rFonts w:ascii="Times New Roman" w:eastAsia="Times New Roman" w:hAnsi="Times New Roman" w:cs="Times New Roman"/>
                <w:b/>
                <w:snapToGrid w:val="0"/>
                <w:sz w:val="18"/>
                <w:szCs w:val="20"/>
              </w:rPr>
              <w:t>п</w:t>
            </w:r>
          </w:p>
        </w:tc>
        <w:tc>
          <w:tcPr>
            <w:tcW w:w="6378"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Ситуация</w:t>
            </w:r>
          </w:p>
        </w:tc>
        <w:tc>
          <w:tcPr>
            <w:tcW w:w="2410"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Методы сбора информации</w:t>
            </w:r>
          </w:p>
        </w:tc>
        <w:tc>
          <w:tcPr>
            <w:tcW w:w="1134"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Результаты оценки</w:t>
            </w:r>
          </w:p>
        </w:tc>
      </w:tr>
      <w:tr w:rsidR="002A642B" w:rsidRPr="002A642B" w:rsidTr="006561BA">
        <w:trPr>
          <w:tblHeader/>
        </w:trPr>
        <w:tc>
          <w:tcPr>
            <w:tcW w:w="496"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1</w:t>
            </w:r>
          </w:p>
        </w:tc>
        <w:tc>
          <w:tcPr>
            <w:tcW w:w="6378"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2</w:t>
            </w:r>
          </w:p>
        </w:tc>
        <w:tc>
          <w:tcPr>
            <w:tcW w:w="2410" w:type="dxa"/>
            <w:shd w:val="pct5" w:color="auto" w:fill="FFFFFF"/>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3</w:t>
            </w:r>
          </w:p>
        </w:tc>
        <w:tc>
          <w:tcPr>
            <w:tcW w:w="1134"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4</w:t>
            </w:r>
          </w:p>
        </w:tc>
      </w:tr>
      <w:tr w:rsidR="002A642B" w:rsidRPr="002A642B" w:rsidTr="006561BA">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w:t>
            </w:r>
          </w:p>
        </w:tc>
        <w:tc>
          <w:tcPr>
            <w:tcW w:w="6378"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Имеется четкая система отчетности и мониторинга.</w:t>
            </w:r>
          </w:p>
          <w:p w:rsid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ГРБС определены порядок, виды, формат и сроки представления внутренней отчетности</w:t>
            </w:r>
            <w:r w:rsidR="00C63E76">
              <w:rPr>
                <w:rFonts w:ascii="Times New Roman" w:eastAsia="Times New Roman" w:hAnsi="Times New Roman" w:cs="Times New Roman"/>
                <w:snapToGrid w:val="0"/>
                <w:sz w:val="28"/>
                <w:szCs w:val="28"/>
              </w:rPr>
              <w:t>.</w:t>
            </w:r>
          </w:p>
          <w:p w:rsidR="00C63E76" w:rsidRPr="002A642B" w:rsidRDefault="00C63E76" w:rsidP="00FE50D0">
            <w:pPr>
              <w:spacing w:after="0" w:line="360" w:lineRule="auto"/>
              <w:jc w:val="both"/>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8"/>
                <w:szCs w:val="28"/>
              </w:rPr>
              <w:t>Организован должным образом управленческий учет, позволяющий контролировать достижение запланированных результатов</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r w:rsidR="00C63E76">
              <w:rPr>
                <w:rFonts w:ascii="Times New Roman" w:eastAsia="Times New Roman" w:hAnsi="Times New Roman" w:cs="Times New Roman"/>
                <w:snapToGrid w:val="0"/>
                <w:sz w:val="28"/>
                <w:szCs w:val="28"/>
              </w:rPr>
              <w:t>, выборочные проверки</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2</w:t>
            </w:r>
          </w:p>
        </w:tc>
        <w:tc>
          <w:tcPr>
            <w:tcW w:w="6378" w:type="dxa"/>
          </w:tcPr>
          <w:p w:rsidR="002A642B" w:rsidRPr="0084253A" w:rsidRDefault="0084253A" w:rsidP="00FE50D0">
            <w:pPr>
              <w:spacing w:after="0" w:line="360" w:lineRule="auto"/>
              <w:jc w:val="both"/>
              <w:rPr>
                <w:rFonts w:ascii="Times New Roman" w:eastAsia="Times New Roman" w:hAnsi="Times New Roman" w:cs="Times New Roman"/>
                <w:snapToGrid w:val="0"/>
                <w:sz w:val="20"/>
                <w:szCs w:val="20"/>
              </w:rPr>
            </w:pPr>
            <w:r w:rsidRPr="0084253A">
              <w:rPr>
                <w:rFonts w:ascii="Times New Roman" w:eastAsia="Times New Roman" w:hAnsi="Times New Roman" w:cs="Times New Roman"/>
                <w:snapToGrid w:val="0"/>
                <w:sz w:val="28"/>
                <w:szCs w:val="28"/>
              </w:rPr>
              <w:t>Утвержден порядок информационного наполнения официального сайта в сети Интернет</w:t>
            </w:r>
          </w:p>
        </w:tc>
        <w:tc>
          <w:tcPr>
            <w:tcW w:w="2410" w:type="dxa"/>
          </w:tcPr>
          <w:p w:rsidR="002A642B" w:rsidRPr="0084253A" w:rsidRDefault="002A642B" w:rsidP="00C63E76">
            <w:pPr>
              <w:spacing w:after="0" w:line="360" w:lineRule="auto"/>
              <w:rPr>
                <w:rFonts w:ascii="Times New Roman" w:eastAsia="Times New Roman" w:hAnsi="Times New Roman" w:cs="Times New Roman"/>
                <w:snapToGrid w:val="0"/>
                <w:sz w:val="28"/>
                <w:szCs w:val="28"/>
              </w:rPr>
            </w:pPr>
            <w:r w:rsidRPr="0084253A">
              <w:rPr>
                <w:rFonts w:ascii="Times New Roman" w:eastAsia="Times New Roman" w:hAnsi="Times New Roman" w:cs="Times New Roman"/>
                <w:snapToGrid w:val="0"/>
                <w:sz w:val="28"/>
                <w:szCs w:val="28"/>
              </w:rPr>
              <w:t xml:space="preserve">Запрос и изучение документов, </w:t>
            </w:r>
            <w:r w:rsidR="00C63E76">
              <w:rPr>
                <w:rFonts w:ascii="Times New Roman" w:eastAsia="Times New Roman" w:hAnsi="Times New Roman" w:cs="Times New Roman"/>
                <w:snapToGrid w:val="0"/>
                <w:sz w:val="28"/>
                <w:szCs w:val="28"/>
              </w:rPr>
              <w:t>анализ содержания сайта</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C63E76"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3</w:t>
            </w:r>
          </w:p>
        </w:tc>
        <w:tc>
          <w:tcPr>
            <w:tcW w:w="6378" w:type="dxa"/>
          </w:tcPr>
          <w:p w:rsidR="002A642B" w:rsidRPr="002A642B" w:rsidRDefault="002A642B" w:rsidP="00FE50D0">
            <w:pPr>
              <w:spacing w:after="0" w:line="360" w:lineRule="auto"/>
              <w:jc w:val="both"/>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8"/>
                <w:szCs w:val="28"/>
              </w:rPr>
              <w:t>Обеспечен системный контроль за достоверностью предоставляемой отчетности (сведений)</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r w:rsidR="008D501D">
              <w:rPr>
                <w:rFonts w:ascii="Times New Roman" w:eastAsia="Times New Roman" w:hAnsi="Times New Roman" w:cs="Times New Roman"/>
                <w:snapToGrid w:val="0"/>
                <w:sz w:val="28"/>
                <w:szCs w:val="28"/>
              </w:rPr>
              <w:t>, выборочная проверка</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C63E76"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4</w:t>
            </w:r>
          </w:p>
        </w:tc>
        <w:tc>
          <w:tcPr>
            <w:tcW w:w="6378" w:type="dxa"/>
          </w:tcPr>
          <w:p w:rsidR="002A642B" w:rsidRPr="002A642B" w:rsidRDefault="002A642B" w:rsidP="00FE50D0">
            <w:pPr>
              <w:spacing w:after="0" w:line="360" w:lineRule="auto"/>
              <w:jc w:val="both"/>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8"/>
                <w:szCs w:val="28"/>
              </w:rPr>
              <w:t xml:space="preserve">Руководители структурных подразделений представляют отчеты (за месяц, квартал, год) об эффективности деятельности своих подразделений </w:t>
            </w:r>
            <w:r w:rsidRPr="002A642B">
              <w:rPr>
                <w:rFonts w:ascii="Times New Roman" w:eastAsia="Times New Roman" w:hAnsi="Times New Roman" w:cs="Times New Roman"/>
                <w:snapToGrid w:val="0"/>
                <w:sz w:val="28"/>
                <w:szCs w:val="28"/>
              </w:rPr>
              <w:lastRenderedPageBreak/>
              <w:t>(управления вверенными им ресурсами)</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 xml:space="preserve">Запрос и изучение документов, </w:t>
            </w:r>
            <w:r w:rsidR="003A1E25">
              <w:rPr>
                <w:rFonts w:ascii="Times New Roman" w:eastAsia="Times New Roman" w:hAnsi="Times New Roman" w:cs="Times New Roman"/>
                <w:snapToGrid w:val="0"/>
                <w:sz w:val="28"/>
                <w:szCs w:val="28"/>
              </w:rPr>
              <w:t xml:space="preserve">получение </w:t>
            </w:r>
            <w:r w:rsidR="003A1E25">
              <w:rPr>
                <w:rFonts w:ascii="Times New Roman" w:eastAsia="Times New Roman" w:hAnsi="Times New Roman" w:cs="Times New Roman"/>
                <w:snapToGrid w:val="0"/>
                <w:sz w:val="28"/>
                <w:szCs w:val="28"/>
              </w:rPr>
              <w:lastRenderedPageBreak/>
              <w:t>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C63E76"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lastRenderedPageBreak/>
              <w:t>5</w:t>
            </w:r>
          </w:p>
        </w:tc>
        <w:tc>
          <w:tcPr>
            <w:tcW w:w="6378"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По целевым программам и проектам утвержден четкий порядок отчетности (формы, периодичность, ответственные)</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bl>
    <w:p w:rsidR="0005464B" w:rsidRDefault="0005464B" w:rsidP="00FE50D0">
      <w:pPr>
        <w:spacing w:after="0" w:line="360" w:lineRule="auto"/>
        <w:rPr>
          <w:rFonts w:ascii="Times New Roman" w:eastAsia="Times New Roman" w:hAnsi="Times New Roman" w:cs="Times New Roman"/>
          <w:snapToGrid w:val="0"/>
          <w:sz w:val="10"/>
          <w:szCs w:val="10"/>
        </w:rPr>
      </w:pPr>
    </w:p>
    <w:p w:rsidR="0005464B" w:rsidRPr="002A642B" w:rsidRDefault="0005464B" w:rsidP="00FE50D0">
      <w:pPr>
        <w:spacing w:after="0" w:line="360" w:lineRule="auto"/>
        <w:rPr>
          <w:rFonts w:ascii="Times New Roman" w:eastAsia="Times New Roman" w:hAnsi="Times New Roman" w:cs="Times New Roman"/>
          <w:snapToGrid w:val="0"/>
          <w:sz w:val="10"/>
          <w:szCs w:val="10"/>
        </w:rPr>
      </w:pP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r w:rsidRPr="002A642B">
        <w:rPr>
          <w:rFonts w:ascii="Times New Roman" w:eastAsia="Times New Roman" w:hAnsi="Times New Roman" w:cs="Times New Roman"/>
          <w:b/>
          <w:snapToGrid w:val="0"/>
          <w:spacing w:val="-2"/>
          <w:sz w:val="24"/>
          <w:szCs w:val="24"/>
        </w:rPr>
        <w:t>РЕЗУЛЬТАТЫ</w:t>
      </w:r>
    </w:p>
    <w:p w:rsid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4"/>
          <w:szCs w:val="24"/>
        </w:rPr>
      </w:pPr>
      <w:r w:rsidRPr="002A642B">
        <w:rPr>
          <w:rFonts w:ascii="Times New Roman" w:eastAsia="Times New Roman" w:hAnsi="Times New Roman" w:cs="Times New Roman"/>
          <w:snapToGrid w:val="0"/>
          <w:spacing w:val="-2"/>
          <w:sz w:val="24"/>
          <w:szCs w:val="24"/>
        </w:rPr>
        <w:t>Кратко перечислить основные результаты и (или) сослаться на рабочие документы, где они отражены.</w:t>
      </w:r>
    </w:p>
    <w:p w:rsidR="0005464B" w:rsidRPr="002A642B" w:rsidRDefault="0005464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4"/>
          <w:szCs w:val="24"/>
        </w:rPr>
      </w:pPr>
    </w:p>
    <w:tbl>
      <w:tblPr>
        <w:tblW w:w="10418" w:type="dxa"/>
        <w:tblLayout w:type="fixed"/>
        <w:tblCellMar>
          <w:left w:w="70" w:type="dxa"/>
          <w:right w:w="70" w:type="dxa"/>
        </w:tblCellMar>
        <w:tblLook w:val="0000"/>
      </w:tblPr>
      <w:tblGrid>
        <w:gridCol w:w="10418"/>
      </w:tblGrid>
      <w:tr w:rsidR="002A642B" w:rsidRPr="002A642B" w:rsidTr="00790E47">
        <w:tc>
          <w:tcPr>
            <w:tcW w:w="10418" w:type="dxa"/>
            <w:tcBorders>
              <w:top w:val="single" w:sz="6" w:space="0" w:color="auto"/>
              <w:left w:val="single" w:sz="6" w:space="0" w:color="auto"/>
              <w:bottom w:val="single" w:sz="6" w:space="0" w:color="auto"/>
              <w:right w:val="single" w:sz="6" w:space="0" w:color="auto"/>
            </w:tcBorders>
          </w:tcPr>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0"/>
                <w:szCs w:val="10"/>
              </w:rPr>
            </w:pP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6"/>
                <w:szCs w:val="20"/>
              </w:rPr>
            </w:pPr>
            <w:r w:rsidRPr="002A642B">
              <w:rPr>
                <w:rFonts w:ascii="Times New Roman" w:eastAsia="Times New Roman" w:hAnsi="Times New Roman" w:cs="Times New Roman"/>
                <w:snapToGrid w:val="0"/>
                <w:spacing w:val="-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6"/>
                <w:szCs w:val="20"/>
              </w:rPr>
            </w:pPr>
          </w:p>
        </w:tc>
      </w:tr>
    </w:tbl>
    <w:p w:rsidR="002A642B" w:rsidRDefault="002A642B" w:rsidP="00FE50D0">
      <w:pPr>
        <w:spacing w:after="0" w:line="360" w:lineRule="auto"/>
        <w:jc w:val="both"/>
        <w:rPr>
          <w:rFonts w:ascii="Times New Roman" w:eastAsia="Times New Roman" w:hAnsi="Times New Roman" w:cs="Times New Roman"/>
          <w:snapToGrid w:val="0"/>
          <w:sz w:val="10"/>
          <w:szCs w:val="10"/>
        </w:rPr>
      </w:pPr>
    </w:p>
    <w:p w:rsidR="0005464B" w:rsidRPr="002A642B" w:rsidRDefault="0005464B" w:rsidP="00FE50D0">
      <w:pPr>
        <w:spacing w:after="0" w:line="360" w:lineRule="auto"/>
        <w:jc w:val="both"/>
        <w:rPr>
          <w:rFonts w:ascii="Times New Roman" w:eastAsia="Times New Roman" w:hAnsi="Times New Roman" w:cs="Times New Roman"/>
          <w:snapToGrid w:val="0"/>
          <w:sz w:val="10"/>
          <w:szCs w:val="10"/>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5174"/>
        <w:gridCol w:w="4678"/>
      </w:tblGrid>
      <w:tr w:rsidR="002A642B" w:rsidRPr="002A642B" w:rsidTr="002A642B">
        <w:trPr>
          <w:cantSplit/>
        </w:trPr>
        <w:tc>
          <w:tcPr>
            <w:tcW w:w="5174" w:type="dxa"/>
            <w:tcBorders>
              <w:right w:val="nil"/>
            </w:tcBorders>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Подготовил: ____________________________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____________</w:t>
            </w:r>
          </w:p>
        </w:tc>
        <w:tc>
          <w:tcPr>
            <w:tcW w:w="4678" w:type="dxa"/>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Проверил: 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w:t>
            </w:r>
          </w:p>
        </w:tc>
      </w:tr>
    </w:tbl>
    <w:p w:rsidR="002A642B" w:rsidRPr="002A642B" w:rsidRDefault="002A642B" w:rsidP="00FE50D0">
      <w:pPr>
        <w:spacing w:after="0" w:line="360" w:lineRule="auto"/>
        <w:ind w:firstLine="709"/>
        <w:jc w:val="both"/>
        <w:rPr>
          <w:rFonts w:ascii="Times New Roman" w:eastAsia="Times New Roman" w:hAnsi="Times New Roman" w:cs="Times New Roman"/>
          <w:sz w:val="20"/>
          <w:szCs w:val="20"/>
        </w:rPr>
      </w:pPr>
      <w:r w:rsidRPr="002A642B">
        <w:rPr>
          <w:rFonts w:ascii="Times New Roman" w:eastAsia="Times New Roman" w:hAnsi="Times New Roman" w:cs="Times New Roman"/>
          <w:sz w:val="28"/>
          <w:szCs w:val="28"/>
          <w:lang w:val="en-US"/>
        </w:rPr>
        <w:br w:type="page"/>
      </w:r>
    </w:p>
    <w:tbl>
      <w:tblPr>
        <w:tblW w:w="1056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9002"/>
        <w:gridCol w:w="850"/>
        <w:gridCol w:w="709"/>
      </w:tblGrid>
      <w:tr w:rsidR="002A642B" w:rsidRPr="002A642B" w:rsidTr="006561BA">
        <w:trPr>
          <w:cantSplit/>
          <w:trHeight w:val="683"/>
        </w:trPr>
        <w:tc>
          <w:tcPr>
            <w:tcW w:w="9002" w:type="dxa"/>
            <w:tcBorders>
              <w:top w:val="single" w:sz="4" w:space="0" w:color="auto"/>
              <w:left w:val="single" w:sz="4" w:space="0" w:color="auto"/>
              <w:bottom w:val="single" w:sz="4" w:space="0" w:color="auto"/>
              <w:right w:val="single" w:sz="4" w:space="0" w:color="auto"/>
            </w:tcBorders>
          </w:tcPr>
          <w:p w:rsidR="002A642B" w:rsidRPr="002A642B" w:rsidRDefault="002A642B" w:rsidP="00D062C8">
            <w:pPr>
              <w:spacing w:after="0" w:line="360" w:lineRule="auto"/>
              <w:jc w:val="center"/>
              <w:rPr>
                <w:rFonts w:ascii="Times New Roman" w:eastAsia="Times New Roman" w:hAnsi="Times New Roman" w:cs="Times New Roman"/>
                <w:snapToGrid w:val="0"/>
                <w:sz w:val="30"/>
                <w:szCs w:val="30"/>
              </w:rPr>
            </w:pPr>
            <w:r w:rsidRPr="002A642B">
              <w:rPr>
                <w:rFonts w:ascii="Times New Roman" w:eastAsia="Times New Roman" w:hAnsi="Times New Roman" w:cs="Times New Roman"/>
                <w:snapToGrid w:val="0"/>
                <w:sz w:val="30"/>
                <w:szCs w:val="30"/>
              </w:rPr>
              <w:lastRenderedPageBreak/>
              <w:t xml:space="preserve">ПРОГРАММА </w:t>
            </w:r>
            <w:r w:rsidR="001127F4">
              <w:rPr>
                <w:rFonts w:ascii="Times New Roman" w:eastAsia="Times New Roman" w:hAnsi="Times New Roman" w:cs="Times New Roman"/>
                <w:snapToGrid w:val="0"/>
                <w:sz w:val="30"/>
                <w:szCs w:val="30"/>
              </w:rPr>
              <w:t>ПРОВЕРКИ</w:t>
            </w:r>
            <w:r w:rsidRPr="002A642B">
              <w:rPr>
                <w:rFonts w:ascii="Times New Roman" w:eastAsia="Times New Roman" w:hAnsi="Times New Roman" w:cs="Times New Roman"/>
                <w:snapToGrid w:val="0"/>
                <w:sz w:val="30"/>
                <w:szCs w:val="30"/>
              </w:rPr>
              <w:t>:</w:t>
            </w:r>
          </w:p>
          <w:p w:rsidR="002A642B" w:rsidRPr="002A642B" w:rsidRDefault="002A642B" w:rsidP="00D062C8">
            <w:pPr>
              <w:spacing w:after="0" w:line="360" w:lineRule="auto"/>
              <w:jc w:val="center"/>
              <w:rPr>
                <w:rFonts w:ascii="Times New Roman" w:eastAsia="Times New Roman" w:hAnsi="Times New Roman" w:cs="Times New Roman"/>
                <w:b/>
                <w:snapToGrid w:val="0"/>
                <w:sz w:val="30"/>
                <w:szCs w:val="30"/>
              </w:rPr>
            </w:pPr>
            <w:r w:rsidRPr="002A642B">
              <w:rPr>
                <w:rFonts w:ascii="Times New Roman" w:eastAsia="Times New Roman" w:hAnsi="Times New Roman" w:cs="Times New Roman"/>
                <w:b/>
                <w:snapToGrid w:val="0"/>
                <w:sz w:val="30"/>
                <w:szCs w:val="30"/>
              </w:rPr>
              <w:t>«Распределение обязанностей и ответственности»</w:t>
            </w:r>
          </w:p>
        </w:tc>
        <w:tc>
          <w:tcPr>
            <w:tcW w:w="1559" w:type="dxa"/>
            <w:gridSpan w:val="2"/>
            <w:tcBorders>
              <w:top w:val="single" w:sz="4" w:space="0" w:color="auto"/>
              <w:left w:val="nil"/>
              <w:bottom w:val="single" w:sz="4" w:space="0" w:color="auto"/>
              <w:right w:val="single" w:sz="4" w:space="0" w:color="auto"/>
            </w:tcBorders>
            <w:vAlign w:val="center"/>
          </w:tcPr>
          <w:p w:rsidR="002A642B" w:rsidRPr="002A642B" w:rsidRDefault="002A642B" w:rsidP="00D062C8">
            <w:pPr>
              <w:spacing w:after="0" w:line="360" w:lineRule="auto"/>
              <w:jc w:val="center"/>
              <w:rPr>
                <w:rFonts w:ascii="Times New Roman" w:eastAsia="Times New Roman" w:hAnsi="Times New Roman" w:cs="Times New Roman"/>
                <w:sz w:val="30"/>
                <w:szCs w:val="30"/>
              </w:rPr>
            </w:pPr>
            <w:r w:rsidRPr="002A642B">
              <w:rPr>
                <w:rFonts w:ascii="Times New Roman" w:eastAsia="Times New Roman" w:hAnsi="Times New Roman" w:cs="Times New Roman"/>
                <w:sz w:val="30"/>
                <w:szCs w:val="30"/>
                <w:vertAlign w:val="subscript"/>
              </w:rPr>
              <w:t>РД-05</w:t>
            </w:r>
          </w:p>
        </w:tc>
      </w:tr>
      <w:tr w:rsidR="002A642B" w:rsidRPr="002A642B" w:rsidTr="003A1E25">
        <w:tblPrEx>
          <w:tblBorders>
            <w:top w:val="none" w:sz="0" w:space="0" w:color="auto"/>
            <w:left w:val="none" w:sz="0" w:space="0" w:color="auto"/>
            <w:bottom w:val="none" w:sz="0" w:space="0" w:color="auto"/>
            <w:right w:val="none" w:sz="0" w:space="0" w:color="auto"/>
          </w:tblBorders>
        </w:tblPrEx>
        <w:trPr>
          <w:gridAfter w:val="1"/>
          <w:wAfter w:w="709" w:type="dxa"/>
          <w:cantSplit/>
        </w:trPr>
        <w:tc>
          <w:tcPr>
            <w:tcW w:w="9852" w:type="dxa"/>
            <w:gridSpan w:val="2"/>
          </w:tcPr>
          <w:p w:rsidR="002A642B" w:rsidRPr="0005464B" w:rsidRDefault="002A642B" w:rsidP="00FE50D0">
            <w:pPr>
              <w:spacing w:after="0" w:line="360" w:lineRule="auto"/>
              <w:rPr>
                <w:rFonts w:ascii="Times New Roman" w:eastAsia="Times New Roman" w:hAnsi="Times New Roman" w:cs="Times New Roman"/>
                <w:sz w:val="10"/>
                <w:szCs w:val="10"/>
              </w:rPr>
            </w:pPr>
          </w:p>
          <w:p w:rsidR="002A642B" w:rsidRPr="002A642B" w:rsidRDefault="002A642B" w:rsidP="00FE50D0">
            <w:pPr>
              <w:spacing w:after="0" w:line="360" w:lineRule="auto"/>
              <w:rPr>
                <w:rFonts w:ascii="Times New Roman" w:eastAsia="Times New Roman" w:hAnsi="Times New Roman" w:cs="Times New Roman"/>
                <w:sz w:val="20"/>
                <w:szCs w:val="20"/>
              </w:rPr>
            </w:pPr>
            <w:r w:rsidRPr="002A642B">
              <w:rPr>
                <w:rFonts w:ascii="Times New Roman" w:eastAsia="Times New Roman" w:hAnsi="Times New Roman" w:cs="Times New Roman"/>
                <w:sz w:val="20"/>
                <w:szCs w:val="20"/>
              </w:rPr>
              <w:t>ОБЪЕКТ: _______________________________________________________________________________________</w:t>
            </w:r>
          </w:p>
          <w:p w:rsidR="002A642B" w:rsidRPr="0005464B" w:rsidRDefault="002A642B" w:rsidP="00FE50D0">
            <w:pPr>
              <w:spacing w:after="0" w:line="360" w:lineRule="auto"/>
              <w:rPr>
                <w:rFonts w:ascii="Times New Roman" w:eastAsia="Times New Roman" w:hAnsi="Times New Roman" w:cs="Times New Roman"/>
                <w:sz w:val="10"/>
                <w:szCs w:val="10"/>
              </w:rPr>
            </w:pPr>
          </w:p>
          <w:p w:rsidR="002A642B" w:rsidRPr="002A642B" w:rsidRDefault="002A642B" w:rsidP="00FE50D0">
            <w:pPr>
              <w:spacing w:after="0" w:line="360" w:lineRule="auto"/>
              <w:rPr>
                <w:rFonts w:ascii="Times New Roman" w:eastAsia="Times New Roman" w:hAnsi="Times New Roman" w:cs="Times New Roman"/>
                <w:sz w:val="28"/>
                <w:szCs w:val="24"/>
              </w:rPr>
            </w:pPr>
            <w:r w:rsidRPr="002A642B">
              <w:rPr>
                <w:rFonts w:ascii="Times New Roman" w:eastAsia="Times New Roman" w:hAnsi="Times New Roman" w:cs="Times New Roman"/>
                <w:sz w:val="20"/>
                <w:szCs w:val="20"/>
              </w:rPr>
              <w:t xml:space="preserve">ПЕРИОД: ________________________________ </w:t>
            </w:r>
          </w:p>
        </w:tc>
      </w:tr>
    </w:tbl>
    <w:p w:rsidR="002A642B" w:rsidRPr="003A1E25" w:rsidRDefault="002A642B" w:rsidP="00FE50D0">
      <w:pPr>
        <w:spacing w:after="0" w:line="360" w:lineRule="auto"/>
        <w:rPr>
          <w:rFonts w:ascii="Times New Roman" w:eastAsia="Times New Roman" w:hAnsi="Times New Roman" w:cs="Times New Roman"/>
          <w:sz w:val="10"/>
          <w:szCs w:val="1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6520"/>
        <w:gridCol w:w="2410"/>
        <w:gridCol w:w="1134"/>
      </w:tblGrid>
      <w:tr w:rsidR="002A642B" w:rsidRPr="002A642B" w:rsidTr="006561BA">
        <w:trPr>
          <w:tblHeader/>
        </w:trPr>
        <w:tc>
          <w:tcPr>
            <w:tcW w:w="496"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 п</w:t>
            </w:r>
            <w:r w:rsidRPr="002A642B">
              <w:rPr>
                <w:rFonts w:ascii="Times New Roman" w:eastAsia="Times New Roman" w:hAnsi="Times New Roman" w:cs="Times New Roman"/>
                <w:b/>
                <w:snapToGrid w:val="0"/>
                <w:sz w:val="18"/>
                <w:szCs w:val="20"/>
                <w:lang w:val="en-US"/>
              </w:rPr>
              <w:t>/</w:t>
            </w:r>
            <w:r w:rsidRPr="002A642B">
              <w:rPr>
                <w:rFonts w:ascii="Times New Roman" w:eastAsia="Times New Roman" w:hAnsi="Times New Roman" w:cs="Times New Roman"/>
                <w:b/>
                <w:snapToGrid w:val="0"/>
                <w:sz w:val="18"/>
                <w:szCs w:val="20"/>
              </w:rPr>
              <w:t>п</w:t>
            </w:r>
          </w:p>
        </w:tc>
        <w:tc>
          <w:tcPr>
            <w:tcW w:w="6520"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Ситуация</w:t>
            </w:r>
          </w:p>
        </w:tc>
        <w:tc>
          <w:tcPr>
            <w:tcW w:w="2410"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Методы сбора информации</w:t>
            </w:r>
          </w:p>
        </w:tc>
        <w:tc>
          <w:tcPr>
            <w:tcW w:w="1134"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Результаты оценки</w:t>
            </w:r>
          </w:p>
        </w:tc>
      </w:tr>
      <w:tr w:rsidR="002A642B" w:rsidRPr="002A642B" w:rsidTr="006561BA">
        <w:trPr>
          <w:tblHeader/>
        </w:trPr>
        <w:tc>
          <w:tcPr>
            <w:tcW w:w="496"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1</w:t>
            </w:r>
          </w:p>
        </w:tc>
        <w:tc>
          <w:tcPr>
            <w:tcW w:w="6520"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2</w:t>
            </w:r>
          </w:p>
        </w:tc>
        <w:tc>
          <w:tcPr>
            <w:tcW w:w="2410" w:type="dxa"/>
            <w:shd w:val="pct5" w:color="auto" w:fill="FFFFFF"/>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3</w:t>
            </w:r>
          </w:p>
        </w:tc>
        <w:tc>
          <w:tcPr>
            <w:tcW w:w="1134"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4</w:t>
            </w:r>
          </w:p>
        </w:tc>
      </w:tr>
      <w:tr w:rsidR="002A642B" w:rsidRPr="002A642B" w:rsidTr="006561BA">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Разработана и утверждена организационн</w:t>
            </w:r>
            <w:r w:rsidR="00EB7EDB">
              <w:rPr>
                <w:rFonts w:ascii="Times New Roman" w:eastAsia="Times New Roman" w:hAnsi="Times New Roman" w:cs="Times New Roman"/>
                <w:snapToGrid w:val="0"/>
                <w:sz w:val="28"/>
                <w:szCs w:val="28"/>
              </w:rPr>
              <w:t>ая</w:t>
            </w:r>
            <w:r w:rsidRPr="002A642B">
              <w:rPr>
                <w:rFonts w:ascii="Times New Roman" w:eastAsia="Times New Roman" w:hAnsi="Times New Roman" w:cs="Times New Roman"/>
                <w:snapToGrid w:val="0"/>
                <w:sz w:val="28"/>
                <w:szCs w:val="28"/>
              </w:rPr>
              <w:t xml:space="preserve"> структур</w:t>
            </w:r>
            <w:r w:rsidR="00EB7EDB">
              <w:rPr>
                <w:rFonts w:ascii="Times New Roman" w:eastAsia="Times New Roman" w:hAnsi="Times New Roman" w:cs="Times New Roman"/>
                <w:snapToGrid w:val="0"/>
                <w:sz w:val="28"/>
                <w:szCs w:val="28"/>
              </w:rPr>
              <w:t>а</w:t>
            </w:r>
            <w:r w:rsidRPr="002A642B">
              <w:rPr>
                <w:rFonts w:ascii="Times New Roman" w:eastAsia="Times New Roman" w:hAnsi="Times New Roman" w:cs="Times New Roman"/>
                <w:snapToGrid w:val="0"/>
                <w:sz w:val="28"/>
                <w:szCs w:val="28"/>
              </w:rPr>
              <w:t xml:space="preserve"> с указанием управленческих связей, подчиненности и функций</w:t>
            </w:r>
            <w:r w:rsidR="00EB7EDB" w:rsidRPr="002A642B">
              <w:rPr>
                <w:rFonts w:ascii="Times New Roman" w:eastAsia="Times New Roman" w:hAnsi="Times New Roman" w:cs="Times New Roman"/>
                <w:snapToGrid w:val="0"/>
                <w:sz w:val="28"/>
                <w:szCs w:val="28"/>
              </w:rPr>
              <w:t xml:space="preserve"> структурны</w:t>
            </w:r>
            <w:r w:rsidR="00EB7EDB">
              <w:rPr>
                <w:rFonts w:ascii="Times New Roman" w:eastAsia="Times New Roman" w:hAnsi="Times New Roman" w:cs="Times New Roman"/>
                <w:snapToGrid w:val="0"/>
                <w:sz w:val="28"/>
                <w:szCs w:val="28"/>
              </w:rPr>
              <w:t>х</w:t>
            </w:r>
            <w:r w:rsidR="00EB7EDB" w:rsidRPr="002A642B">
              <w:rPr>
                <w:rFonts w:ascii="Times New Roman" w:eastAsia="Times New Roman" w:hAnsi="Times New Roman" w:cs="Times New Roman"/>
                <w:snapToGrid w:val="0"/>
                <w:sz w:val="28"/>
                <w:szCs w:val="28"/>
              </w:rPr>
              <w:t xml:space="preserve"> подразделени</w:t>
            </w:r>
            <w:r w:rsidR="00EB7EDB">
              <w:rPr>
                <w:rFonts w:ascii="Times New Roman" w:eastAsia="Times New Roman" w:hAnsi="Times New Roman" w:cs="Times New Roman"/>
                <w:snapToGrid w:val="0"/>
                <w:sz w:val="28"/>
                <w:szCs w:val="28"/>
              </w:rPr>
              <w:t>й</w:t>
            </w:r>
            <w:r w:rsidRPr="002A642B">
              <w:rPr>
                <w:rFonts w:ascii="Times New Roman" w:eastAsia="Times New Roman" w:hAnsi="Times New Roman" w:cs="Times New Roman"/>
                <w:snapToGrid w:val="0"/>
                <w:sz w:val="28"/>
                <w:szCs w:val="28"/>
              </w:rPr>
              <w:t>.</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Обеспечено четкое разделение функций, полномочий и ответственности на каждом уровне управления</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2</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8"/>
                <w:szCs w:val="28"/>
              </w:rPr>
              <w:t>Общие функции контроля распределены между руководителями структурных подразделений</w:t>
            </w:r>
          </w:p>
        </w:tc>
        <w:tc>
          <w:tcPr>
            <w:tcW w:w="241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6655B7" w:rsidRPr="002A642B" w:rsidRDefault="006655B7"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3</w:t>
            </w:r>
          </w:p>
        </w:tc>
        <w:tc>
          <w:tcPr>
            <w:tcW w:w="6520" w:type="dxa"/>
          </w:tcPr>
          <w:p w:rsidR="002A642B" w:rsidRPr="002A642B" w:rsidRDefault="00EB7EDB" w:rsidP="005522E9">
            <w:pPr>
              <w:spacing w:after="0" w:line="360" w:lineRule="auto"/>
              <w:jc w:val="both"/>
              <w:rPr>
                <w:rFonts w:ascii="Times New Roman" w:eastAsia="Times New Roman" w:hAnsi="Times New Roman" w:cs="Times New Roman"/>
                <w:snapToGrid w:val="0"/>
                <w:sz w:val="28"/>
                <w:szCs w:val="28"/>
              </w:rPr>
            </w:pPr>
            <w:r w:rsidRPr="00EB7EDB">
              <w:rPr>
                <w:rFonts w:ascii="Times New Roman" w:eastAsia="Times New Roman" w:hAnsi="Times New Roman" w:cs="Times New Roman"/>
                <w:snapToGrid w:val="0"/>
                <w:sz w:val="28"/>
                <w:szCs w:val="28"/>
              </w:rPr>
              <w:t xml:space="preserve">В необходимых случаях ГРБС применяется проектный подход к управлению. В целях реализации целевых программ и проектов, как правило, принимаются </w:t>
            </w:r>
            <w:r w:rsidR="005522E9">
              <w:rPr>
                <w:rFonts w:ascii="Times New Roman" w:eastAsia="Times New Roman" w:hAnsi="Times New Roman" w:cs="Times New Roman"/>
                <w:snapToGrid w:val="0"/>
                <w:sz w:val="28"/>
                <w:szCs w:val="28"/>
              </w:rPr>
              <w:t xml:space="preserve">нормативные </w:t>
            </w:r>
            <w:r w:rsidRPr="00EB7EDB">
              <w:rPr>
                <w:rFonts w:ascii="Times New Roman" w:eastAsia="Times New Roman" w:hAnsi="Times New Roman" w:cs="Times New Roman"/>
                <w:snapToGrid w:val="0"/>
                <w:sz w:val="28"/>
                <w:szCs w:val="28"/>
              </w:rPr>
              <w:t>правовые акты, закрепляющие центры ответственности, порядок взаимодействия структурных подразделений, порядок мониторинга и подготовки отчетности</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6655B7"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4</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Разработан и утвержден график документооборота в виде перечня работ по созданию, проверке и обработке документов, выполняемых </w:t>
            </w:r>
            <w:r w:rsidRPr="002A642B">
              <w:rPr>
                <w:rFonts w:ascii="Times New Roman" w:eastAsia="Times New Roman" w:hAnsi="Times New Roman" w:cs="Times New Roman"/>
                <w:snapToGrid w:val="0"/>
                <w:sz w:val="28"/>
                <w:szCs w:val="28"/>
              </w:rPr>
              <w:lastRenderedPageBreak/>
              <w:t>подразделениями и отдельными исполнителями, с указанием их взаимосвязи и сроков выполнения работ</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 xml:space="preserve">Запрос и изучение документов, </w:t>
            </w:r>
            <w:r w:rsidR="003A1E25">
              <w:rPr>
                <w:rFonts w:ascii="Times New Roman" w:eastAsia="Times New Roman" w:hAnsi="Times New Roman" w:cs="Times New Roman"/>
                <w:snapToGrid w:val="0"/>
                <w:sz w:val="28"/>
                <w:szCs w:val="28"/>
              </w:rPr>
              <w:t xml:space="preserve">получение </w:t>
            </w:r>
            <w:r w:rsidR="003A1E25">
              <w:rPr>
                <w:rFonts w:ascii="Times New Roman" w:eastAsia="Times New Roman" w:hAnsi="Times New Roman" w:cs="Times New Roman"/>
                <w:snapToGrid w:val="0"/>
                <w:sz w:val="28"/>
                <w:szCs w:val="28"/>
              </w:rPr>
              <w:lastRenderedPageBreak/>
              <w:t>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6655B7"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lastRenderedPageBreak/>
              <w:t>5</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Установлена ответственность лиц, создающих и подписывающих документы, относящиеся к сфере их деятельности, за соблюдение графика документооборота, а также ответственность за своевременную и качественную подготовку документов, своевременную передачу их для отражения в бухгалтерском учете и отчетности, за достоверность содержащихся в документах данных</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bl>
    <w:p w:rsidR="005603A1" w:rsidRDefault="005603A1"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10"/>
          <w:szCs w:val="10"/>
        </w:rPr>
      </w:pPr>
    </w:p>
    <w:p w:rsidR="0005464B" w:rsidRPr="003A1E25" w:rsidRDefault="0005464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10"/>
          <w:szCs w:val="10"/>
        </w:rPr>
      </w:pP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r w:rsidRPr="002A642B">
        <w:rPr>
          <w:rFonts w:ascii="Times New Roman" w:eastAsia="Times New Roman" w:hAnsi="Times New Roman" w:cs="Times New Roman"/>
          <w:b/>
          <w:snapToGrid w:val="0"/>
          <w:spacing w:val="-2"/>
          <w:sz w:val="24"/>
          <w:szCs w:val="24"/>
        </w:rPr>
        <w:t>РЕЗУЛЬТАТЫ</w:t>
      </w: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4"/>
          <w:szCs w:val="24"/>
        </w:rPr>
      </w:pPr>
      <w:r w:rsidRPr="002A642B">
        <w:rPr>
          <w:rFonts w:ascii="Times New Roman" w:eastAsia="Times New Roman" w:hAnsi="Times New Roman" w:cs="Times New Roman"/>
          <w:snapToGrid w:val="0"/>
          <w:spacing w:val="-2"/>
          <w:sz w:val="24"/>
          <w:szCs w:val="24"/>
        </w:rPr>
        <w:t>Кратко перечислить основные результаты и (или) сослаться на рабочие документы, где они отражены.</w:t>
      </w:r>
    </w:p>
    <w:p w:rsidR="002A642B" w:rsidRPr="003A1E25"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0"/>
          <w:szCs w:val="10"/>
        </w:rPr>
      </w:pPr>
    </w:p>
    <w:tbl>
      <w:tblPr>
        <w:tblW w:w="10560" w:type="dxa"/>
        <w:tblLayout w:type="fixed"/>
        <w:tblCellMar>
          <w:left w:w="70" w:type="dxa"/>
          <w:right w:w="70" w:type="dxa"/>
        </w:tblCellMar>
        <w:tblLook w:val="0000"/>
      </w:tblPr>
      <w:tblGrid>
        <w:gridCol w:w="10560"/>
      </w:tblGrid>
      <w:tr w:rsidR="002A642B" w:rsidRPr="002A642B" w:rsidTr="00790E47">
        <w:tc>
          <w:tcPr>
            <w:tcW w:w="10560" w:type="dxa"/>
            <w:tcBorders>
              <w:top w:val="single" w:sz="6" w:space="0" w:color="auto"/>
              <w:left w:val="single" w:sz="6" w:space="0" w:color="auto"/>
              <w:bottom w:val="single" w:sz="6" w:space="0" w:color="auto"/>
              <w:right w:val="single" w:sz="6" w:space="0" w:color="auto"/>
            </w:tcBorders>
          </w:tcPr>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0"/>
                <w:szCs w:val="10"/>
              </w:rPr>
            </w:pP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6"/>
                <w:szCs w:val="20"/>
              </w:rPr>
            </w:pPr>
            <w:r w:rsidRPr="002A642B">
              <w:rPr>
                <w:rFonts w:ascii="Times New Roman" w:eastAsia="Times New Roman" w:hAnsi="Times New Roman" w:cs="Times New Roman"/>
                <w:snapToGrid w:val="0"/>
                <w:spacing w:val="-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6"/>
                <w:szCs w:val="20"/>
              </w:rPr>
            </w:pPr>
          </w:p>
        </w:tc>
      </w:tr>
    </w:tbl>
    <w:p w:rsidR="002A642B" w:rsidRPr="002A642B" w:rsidRDefault="002A642B" w:rsidP="00FE50D0">
      <w:pPr>
        <w:spacing w:after="0" w:line="360" w:lineRule="auto"/>
        <w:jc w:val="both"/>
        <w:rPr>
          <w:rFonts w:ascii="Times New Roman" w:eastAsia="Times New Roman" w:hAnsi="Times New Roman" w:cs="Times New Roman"/>
          <w:snapToGrid w:val="0"/>
          <w:spacing w:val="-2"/>
          <w:sz w:val="20"/>
          <w:szCs w:val="20"/>
        </w:rPr>
      </w:pPr>
    </w:p>
    <w:p w:rsidR="002A642B" w:rsidRPr="002A642B" w:rsidRDefault="002A642B" w:rsidP="00FE50D0">
      <w:pPr>
        <w:spacing w:after="0" w:line="360" w:lineRule="auto"/>
        <w:jc w:val="both"/>
        <w:rPr>
          <w:rFonts w:ascii="Times New Roman" w:eastAsia="Times New Roman" w:hAnsi="Times New Roman" w:cs="Times New Roman"/>
          <w:snapToGrid w:val="0"/>
          <w:sz w:val="16"/>
          <w:szCs w:val="20"/>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5174"/>
        <w:gridCol w:w="4678"/>
      </w:tblGrid>
      <w:tr w:rsidR="002A642B" w:rsidRPr="002A642B" w:rsidTr="002A642B">
        <w:trPr>
          <w:cantSplit/>
        </w:trPr>
        <w:tc>
          <w:tcPr>
            <w:tcW w:w="5174" w:type="dxa"/>
            <w:tcBorders>
              <w:right w:val="nil"/>
            </w:tcBorders>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Подготовил: ____________________________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____________</w:t>
            </w:r>
          </w:p>
        </w:tc>
        <w:tc>
          <w:tcPr>
            <w:tcW w:w="4678" w:type="dxa"/>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Проверил: 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w:t>
            </w:r>
          </w:p>
        </w:tc>
      </w:tr>
    </w:tbl>
    <w:p w:rsidR="002A642B" w:rsidRPr="002A642B" w:rsidRDefault="002A642B" w:rsidP="00FE50D0">
      <w:pPr>
        <w:spacing w:after="0" w:line="360" w:lineRule="auto"/>
        <w:ind w:firstLine="709"/>
        <w:jc w:val="both"/>
        <w:rPr>
          <w:rFonts w:ascii="Times New Roman" w:eastAsia="Times New Roman" w:hAnsi="Times New Roman" w:cs="Times New Roman"/>
          <w:sz w:val="10"/>
          <w:szCs w:val="10"/>
          <w:lang w:val="en-US"/>
        </w:rPr>
      </w:pPr>
      <w:r w:rsidRPr="002A642B">
        <w:rPr>
          <w:rFonts w:ascii="Times New Roman" w:eastAsia="Times New Roman" w:hAnsi="Times New Roman" w:cs="Times New Roman"/>
          <w:sz w:val="28"/>
          <w:szCs w:val="28"/>
          <w:lang w:val="en-US"/>
        </w:rPr>
        <w:br w:type="page"/>
      </w:r>
    </w:p>
    <w:tbl>
      <w:tblPr>
        <w:tblW w:w="1056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8860"/>
        <w:gridCol w:w="992"/>
        <w:gridCol w:w="709"/>
      </w:tblGrid>
      <w:tr w:rsidR="002A642B" w:rsidRPr="002A642B" w:rsidTr="006561BA">
        <w:trPr>
          <w:cantSplit/>
          <w:trHeight w:val="865"/>
        </w:trPr>
        <w:tc>
          <w:tcPr>
            <w:tcW w:w="8860" w:type="dxa"/>
            <w:tcBorders>
              <w:top w:val="single" w:sz="4" w:space="0" w:color="auto"/>
              <w:left w:val="single" w:sz="4" w:space="0" w:color="auto"/>
              <w:bottom w:val="single" w:sz="4" w:space="0" w:color="auto"/>
              <w:right w:val="single" w:sz="4" w:space="0" w:color="auto"/>
            </w:tcBorders>
          </w:tcPr>
          <w:p w:rsidR="002A642B" w:rsidRPr="002A642B" w:rsidRDefault="002A642B" w:rsidP="00D062C8">
            <w:pPr>
              <w:spacing w:after="0" w:line="360" w:lineRule="auto"/>
              <w:jc w:val="center"/>
              <w:rPr>
                <w:rFonts w:ascii="Times New Roman" w:eastAsia="Times New Roman" w:hAnsi="Times New Roman" w:cs="Times New Roman"/>
                <w:snapToGrid w:val="0"/>
                <w:sz w:val="30"/>
                <w:szCs w:val="30"/>
              </w:rPr>
            </w:pPr>
            <w:r w:rsidRPr="002A642B">
              <w:rPr>
                <w:rFonts w:ascii="Times New Roman" w:eastAsia="Times New Roman" w:hAnsi="Times New Roman" w:cs="Times New Roman"/>
                <w:snapToGrid w:val="0"/>
                <w:sz w:val="30"/>
                <w:szCs w:val="30"/>
              </w:rPr>
              <w:lastRenderedPageBreak/>
              <w:t xml:space="preserve">ПРОГРАММА </w:t>
            </w:r>
            <w:r w:rsidR="001127F4">
              <w:rPr>
                <w:rFonts w:ascii="Times New Roman" w:eastAsia="Times New Roman" w:hAnsi="Times New Roman" w:cs="Times New Roman"/>
                <w:snapToGrid w:val="0"/>
                <w:sz w:val="30"/>
                <w:szCs w:val="30"/>
              </w:rPr>
              <w:t>ПРОВЕРКИ:</w:t>
            </w:r>
          </w:p>
          <w:p w:rsidR="002A642B" w:rsidRPr="002A642B" w:rsidRDefault="002A642B" w:rsidP="00D062C8">
            <w:pPr>
              <w:spacing w:after="0" w:line="360" w:lineRule="auto"/>
              <w:jc w:val="center"/>
              <w:rPr>
                <w:rFonts w:ascii="Times New Roman" w:eastAsia="Times New Roman" w:hAnsi="Times New Roman" w:cs="Times New Roman"/>
                <w:b/>
                <w:snapToGrid w:val="0"/>
                <w:sz w:val="30"/>
                <w:szCs w:val="30"/>
              </w:rPr>
            </w:pPr>
            <w:r w:rsidRPr="002A642B">
              <w:rPr>
                <w:rFonts w:ascii="Times New Roman" w:eastAsia="Times New Roman" w:hAnsi="Times New Roman" w:cs="Times New Roman"/>
                <w:b/>
                <w:snapToGrid w:val="0"/>
                <w:sz w:val="30"/>
                <w:szCs w:val="30"/>
              </w:rPr>
              <w:t>Подраздел «Размещение и исполнение</w:t>
            </w:r>
          </w:p>
          <w:p w:rsidR="002A642B" w:rsidRPr="002A642B" w:rsidRDefault="00E37AA1" w:rsidP="00D062C8">
            <w:pPr>
              <w:spacing w:after="0" w:line="360" w:lineRule="auto"/>
              <w:jc w:val="center"/>
              <w:rPr>
                <w:rFonts w:ascii="Times New Roman" w:eastAsia="Times New Roman" w:hAnsi="Times New Roman" w:cs="Times New Roman"/>
                <w:b/>
                <w:snapToGrid w:val="0"/>
                <w:sz w:val="30"/>
                <w:szCs w:val="30"/>
              </w:rPr>
            </w:pPr>
            <w:r>
              <w:rPr>
                <w:rFonts w:ascii="Times New Roman" w:eastAsia="Times New Roman" w:hAnsi="Times New Roman" w:cs="Times New Roman"/>
                <w:b/>
                <w:snapToGrid w:val="0"/>
                <w:sz w:val="30"/>
                <w:szCs w:val="30"/>
              </w:rPr>
              <w:t>г</w:t>
            </w:r>
            <w:r w:rsidR="002A642B" w:rsidRPr="002A642B">
              <w:rPr>
                <w:rFonts w:ascii="Times New Roman" w:eastAsia="Times New Roman" w:hAnsi="Times New Roman" w:cs="Times New Roman"/>
                <w:b/>
                <w:snapToGrid w:val="0"/>
                <w:sz w:val="30"/>
                <w:szCs w:val="30"/>
              </w:rPr>
              <w:t>осударственных</w:t>
            </w:r>
            <w:r>
              <w:rPr>
                <w:rFonts w:ascii="Times New Roman" w:eastAsia="Times New Roman" w:hAnsi="Times New Roman" w:cs="Times New Roman"/>
                <w:b/>
                <w:snapToGrid w:val="0"/>
                <w:sz w:val="30"/>
                <w:szCs w:val="30"/>
              </w:rPr>
              <w:t xml:space="preserve"> (муниципальных)</w:t>
            </w:r>
            <w:r w:rsidR="002A642B" w:rsidRPr="002A642B">
              <w:rPr>
                <w:rFonts w:ascii="Times New Roman" w:eastAsia="Times New Roman" w:hAnsi="Times New Roman" w:cs="Times New Roman"/>
                <w:b/>
                <w:snapToGrid w:val="0"/>
                <w:sz w:val="30"/>
                <w:szCs w:val="30"/>
              </w:rPr>
              <w:t xml:space="preserve"> заказов»</w:t>
            </w:r>
          </w:p>
        </w:tc>
        <w:tc>
          <w:tcPr>
            <w:tcW w:w="1701" w:type="dxa"/>
            <w:gridSpan w:val="2"/>
            <w:tcBorders>
              <w:top w:val="single" w:sz="6" w:space="0" w:color="auto"/>
              <w:left w:val="nil"/>
              <w:bottom w:val="single" w:sz="4" w:space="0" w:color="auto"/>
            </w:tcBorders>
            <w:vAlign w:val="center"/>
          </w:tcPr>
          <w:p w:rsidR="002A642B" w:rsidRPr="002A642B" w:rsidRDefault="002A642B" w:rsidP="00D062C8">
            <w:pPr>
              <w:spacing w:after="0" w:line="360" w:lineRule="auto"/>
              <w:jc w:val="center"/>
              <w:rPr>
                <w:rFonts w:ascii="Times New Roman" w:eastAsia="Times New Roman" w:hAnsi="Times New Roman" w:cs="Times New Roman"/>
                <w:sz w:val="30"/>
                <w:szCs w:val="30"/>
              </w:rPr>
            </w:pPr>
            <w:r w:rsidRPr="002A642B">
              <w:rPr>
                <w:rFonts w:ascii="Times New Roman" w:eastAsia="Times New Roman" w:hAnsi="Times New Roman" w:cs="Times New Roman"/>
                <w:sz w:val="30"/>
                <w:szCs w:val="30"/>
                <w:vertAlign w:val="subscript"/>
              </w:rPr>
              <w:t>РД-06</w:t>
            </w:r>
          </w:p>
        </w:tc>
      </w:tr>
      <w:tr w:rsidR="002A642B" w:rsidRPr="002A642B" w:rsidTr="00790E47">
        <w:tblPrEx>
          <w:tblBorders>
            <w:top w:val="none" w:sz="0" w:space="0" w:color="auto"/>
            <w:left w:val="none" w:sz="0" w:space="0" w:color="auto"/>
            <w:bottom w:val="none" w:sz="0" w:space="0" w:color="auto"/>
            <w:right w:val="none" w:sz="0" w:space="0" w:color="auto"/>
          </w:tblBorders>
        </w:tblPrEx>
        <w:trPr>
          <w:gridAfter w:val="1"/>
          <w:wAfter w:w="709" w:type="dxa"/>
          <w:cantSplit/>
        </w:trPr>
        <w:tc>
          <w:tcPr>
            <w:tcW w:w="9852" w:type="dxa"/>
            <w:gridSpan w:val="2"/>
          </w:tcPr>
          <w:p w:rsidR="002A642B" w:rsidRPr="0005464B" w:rsidRDefault="002A642B" w:rsidP="00FE50D0">
            <w:pPr>
              <w:spacing w:after="0" w:line="360" w:lineRule="auto"/>
              <w:rPr>
                <w:rFonts w:ascii="Times New Roman" w:eastAsia="Times New Roman" w:hAnsi="Times New Roman" w:cs="Times New Roman"/>
                <w:sz w:val="10"/>
                <w:szCs w:val="10"/>
              </w:rPr>
            </w:pPr>
          </w:p>
          <w:p w:rsidR="002A642B" w:rsidRPr="002A642B" w:rsidRDefault="002A642B" w:rsidP="00FE50D0">
            <w:pPr>
              <w:spacing w:after="0" w:line="360" w:lineRule="auto"/>
              <w:rPr>
                <w:rFonts w:ascii="Times New Roman" w:eastAsia="Times New Roman" w:hAnsi="Times New Roman" w:cs="Times New Roman"/>
                <w:sz w:val="20"/>
                <w:szCs w:val="20"/>
              </w:rPr>
            </w:pPr>
            <w:r w:rsidRPr="002A642B">
              <w:rPr>
                <w:rFonts w:ascii="Times New Roman" w:eastAsia="Times New Roman" w:hAnsi="Times New Roman" w:cs="Times New Roman"/>
                <w:sz w:val="20"/>
                <w:szCs w:val="20"/>
              </w:rPr>
              <w:t>ОБЪЕКТ: _______________________________________________________________________________________</w:t>
            </w:r>
          </w:p>
          <w:p w:rsidR="002A642B" w:rsidRPr="0005464B" w:rsidRDefault="002A642B" w:rsidP="00FE50D0">
            <w:pPr>
              <w:spacing w:after="0" w:line="360" w:lineRule="auto"/>
              <w:rPr>
                <w:rFonts w:ascii="Times New Roman" w:eastAsia="Times New Roman" w:hAnsi="Times New Roman" w:cs="Times New Roman"/>
                <w:sz w:val="10"/>
                <w:szCs w:val="10"/>
              </w:rPr>
            </w:pPr>
          </w:p>
          <w:p w:rsidR="002A642B" w:rsidRPr="002A642B" w:rsidRDefault="002A642B" w:rsidP="00D062C8">
            <w:pPr>
              <w:spacing w:after="0" w:line="360" w:lineRule="auto"/>
              <w:rPr>
                <w:rFonts w:ascii="Times New Roman" w:eastAsia="Times New Roman" w:hAnsi="Times New Roman" w:cs="Times New Roman"/>
                <w:sz w:val="28"/>
                <w:szCs w:val="24"/>
              </w:rPr>
            </w:pPr>
            <w:r w:rsidRPr="002A642B">
              <w:rPr>
                <w:rFonts w:ascii="Times New Roman" w:eastAsia="Times New Roman" w:hAnsi="Times New Roman" w:cs="Times New Roman"/>
                <w:sz w:val="20"/>
                <w:szCs w:val="20"/>
              </w:rPr>
              <w:t>ПЕРИОД: ________________________________</w:t>
            </w:r>
          </w:p>
        </w:tc>
      </w:tr>
    </w:tbl>
    <w:p w:rsidR="002A642B" w:rsidRPr="002A642B" w:rsidRDefault="002A642B" w:rsidP="00FE50D0">
      <w:pPr>
        <w:spacing w:after="0" w:line="360" w:lineRule="auto"/>
        <w:rPr>
          <w:rFonts w:ascii="Times New Roman" w:eastAsia="Times New Roman" w:hAnsi="Times New Roman" w:cs="Times New Roman"/>
          <w:sz w:val="10"/>
          <w:szCs w:val="1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6378"/>
        <w:gridCol w:w="2552"/>
        <w:gridCol w:w="1134"/>
      </w:tblGrid>
      <w:tr w:rsidR="002A642B" w:rsidRPr="002A642B" w:rsidTr="006561BA">
        <w:trPr>
          <w:tblHeader/>
        </w:trPr>
        <w:tc>
          <w:tcPr>
            <w:tcW w:w="496"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 п</w:t>
            </w:r>
            <w:r w:rsidRPr="002A642B">
              <w:rPr>
                <w:rFonts w:ascii="Times New Roman" w:eastAsia="Times New Roman" w:hAnsi="Times New Roman" w:cs="Times New Roman"/>
                <w:b/>
                <w:snapToGrid w:val="0"/>
                <w:sz w:val="18"/>
                <w:szCs w:val="20"/>
                <w:lang w:val="en-US"/>
              </w:rPr>
              <w:t>/</w:t>
            </w:r>
            <w:r w:rsidRPr="002A642B">
              <w:rPr>
                <w:rFonts w:ascii="Times New Roman" w:eastAsia="Times New Roman" w:hAnsi="Times New Roman" w:cs="Times New Roman"/>
                <w:b/>
                <w:snapToGrid w:val="0"/>
                <w:sz w:val="18"/>
                <w:szCs w:val="20"/>
              </w:rPr>
              <w:t>п</w:t>
            </w:r>
          </w:p>
        </w:tc>
        <w:tc>
          <w:tcPr>
            <w:tcW w:w="6378"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Ситуация</w:t>
            </w:r>
          </w:p>
        </w:tc>
        <w:tc>
          <w:tcPr>
            <w:tcW w:w="2552"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Методы сбора информации</w:t>
            </w:r>
          </w:p>
        </w:tc>
        <w:tc>
          <w:tcPr>
            <w:tcW w:w="1134"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Результаты оценки</w:t>
            </w:r>
          </w:p>
        </w:tc>
      </w:tr>
      <w:tr w:rsidR="002A642B" w:rsidRPr="002A642B" w:rsidTr="006561BA">
        <w:trPr>
          <w:tblHeader/>
        </w:trPr>
        <w:tc>
          <w:tcPr>
            <w:tcW w:w="496"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1</w:t>
            </w:r>
          </w:p>
        </w:tc>
        <w:tc>
          <w:tcPr>
            <w:tcW w:w="6378"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2</w:t>
            </w:r>
          </w:p>
        </w:tc>
        <w:tc>
          <w:tcPr>
            <w:tcW w:w="2552" w:type="dxa"/>
            <w:shd w:val="pct5" w:color="auto" w:fill="FFFFFF"/>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3</w:t>
            </w:r>
          </w:p>
        </w:tc>
        <w:tc>
          <w:tcPr>
            <w:tcW w:w="1134"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4</w:t>
            </w:r>
          </w:p>
        </w:tc>
      </w:tr>
      <w:tr w:rsidR="002A642B" w:rsidRPr="002A642B" w:rsidTr="006561BA">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w:t>
            </w:r>
          </w:p>
        </w:tc>
        <w:tc>
          <w:tcPr>
            <w:tcW w:w="6378" w:type="dxa"/>
          </w:tcPr>
          <w:p w:rsid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Осуществляется среднесрочное и краткосрочное прогнозирование, планирование государственных </w:t>
            </w:r>
            <w:r w:rsidR="00C03742">
              <w:rPr>
                <w:rFonts w:ascii="Times New Roman" w:eastAsia="Times New Roman" w:hAnsi="Times New Roman" w:cs="Times New Roman"/>
                <w:snapToGrid w:val="0"/>
                <w:sz w:val="28"/>
                <w:szCs w:val="28"/>
              </w:rPr>
              <w:t xml:space="preserve">(муниципальных) </w:t>
            </w:r>
            <w:r w:rsidRPr="002A642B">
              <w:rPr>
                <w:rFonts w:ascii="Times New Roman" w:eastAsia="Times New Roman" w:hAnsi="Times New Roman" w:cs="Times New Roman"/>
                <w:snapToGrid w:val="0"/>
                <w:sz w:val="28"/>
                <w:szCs w:val="28"/>
              </w:rPr>
              <w:t>закупок, формируются соответствующие планы закупок</w:t>
            </w:r>
            <w:r w:rsidR="00BD20F0">
              <w:rPr>
                <w:rFonts w:ascii="Times New Roman" w:eastAsia="Times New Roman" w:hAnsi="Times New Roman" w:cs="Times New Roman"/>
                <w:snapToGrid w:val="0"/>
                <w:sz w:val="28"/>
                <w:szCs w:val="28"/>
              </w:rPr>
              <w:t>.</w:t>
            </w:r>
          </w:p>
          <w:p w:rsidR="00BD20F0" w:rsidRPr="002A642B" w:rsidRDefault="00BD20F0" w:rsidP="00FE50D0">
            <w:pPr>
              <w:spacing w:after="0" w:line="36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В соответствии с частью 5.1 статьи 16 Федерального закона от 21.07.2005 № 94-ФЗ «О размещении заказов на поставки товаров, выполнение работ, оказание услуг для государственных и муниципальных нужд» з</w:t>
            </w:r>
            <w:r w:rsidRPr="00BD20F0">
              <w:rPr>
                <w:rFonts w:ascii="Times New Roman" w:eastAsia="Times New Roman" w:hAnsi="Times New Roman" w:cs="Times New Roman"/>
                <w:snapToGrid w:val="0"/>
                <w:sz w:val="28"/>
                <w:szCs w:val="28"/>
              </w:rPr>
              <w:t xml:space="preserve">аказчики, уполномоченные органы размещают на </w:t>
            </w:r>
            <w:hyperlink r:id="rId8" w:history="1">
              <w:r w:rsidRPr="00BD20F0">
                <w:rPr>
                  <w:rFonts w:ascii="Times New Roman" w:eastAsia="Times New Roman" w:hAnsi="Times New Roman" w:cs="Times New Roman"/>
                  <w:snapToGrid w:val="0"/>
                  <w:sz w:val="28"/>
                  <w:szCs w:val="28"/>
                </w:rPr>
                <w:t>официальном сайте</w:t>
              </w:r>
            </w:hyperlink>
            <w:r w:rsidRPr="00BD20F0">
              <w:rPr>
                <w:rFonts w:ascii="Times New Roman" w:eastAsia="Times New Roman" w:hAnsi="Times New Roman" w:cs="Times New Roman"/>
                <w:snapToGrid w:val="0"/>
                <w:sz w:val="28"/>
                <w:szCs w:val="28"/>
              </w:rPr>
              <w:t xml:space="preserve"> планы-графики размещения заказов в </w:t>
            </w:r>
            <w:hyperlink r:id="rId9" w:history="1">
              <w:r w:rsidRPr="00BD20F0">
                <w:rPr>
                  <w:rFonts w:ascii="Times New Roman" w:eastAsia="Times New Roman" w:hAnsi="Times New Roman" w:cs="Times New Roman"/>
                  <w:snapToGrid w:val="0"/>
                  <w:sz w:val="28"/>
                  <w:szCs w:val="28"/>
                </w:rPr>
                <w:t>порядке</w:t>
              </w:r>
            </w:hyperlink>
            <w:r w:rsidRPr="00BD20F0">
              <w:rPr>
                <w:rFonts w:ascii="Times New Roman" w:eastAsia="Times New Roman" w:hAnsi="Times New Roman" w:cs="Times New Roman"/>
                <w:snapToGrid w:val="0"/>
                <w:sz w:val="28"/>
                <w:szCs w:val="28"/>
              </w:rPr>
              <w:t xml:space="preserve"> и по </w:t>
            </w:r>
            <w:hyperlink r:id="rId10" w:history="1">
              <w:r w:rsidRPr="00BD20F0">
                <w:rPr>
                  <w:rFonts w:ascii="Times New Roman" w:eastAsia="Times New Roman" w:hAnsi="Times New Roman" w:cs="Times New Roman"/>
                  <w:snapToGrid w:val="0"/>
                  <w:sz w:val="28"/>
                  <w:szCs w:val="28"/>
                </w:rPr>
                <w:t>форме</w:t>
              </w:r>
            </w:hyperlink>
            <w:r w:rsidRPr="00BD20F0">
              <w:rPr>
                <w:rFonts w:ascii="Times New Roman" w:eastAsia="Times New Roman" w:hAnsi="Times New Roman" w:cs="Times New Roman"/>
                <w:snapToGrid w:val="0"/>
                <w:sz w:val="28"/>
                <w:szCs w:val="28"/>
              </w:rPr>
              <w:t>, установленны</w:t>
            </w:r>
            <w:r>
              <w:rPr>
                <w:rFonts w:ascii="Times New Roman" w:eastAsia="Times New Roman" w:hAnsi="Times New Roman" w:cs="Times New Roman"/>
                <w:snapToGrid w:val="0"/>
                <w:sz w:val="28"/>
                <w:szCs w:val="28"/>
              </w:rPr>
              <w:t>езаконодательством.</w:t>
            </w:r>
          </w:p>
        </w:tc>
        <w:tc>
          <w:tcPr>
            <w:tcW w:w="2552"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2</w:t>
            </w:r>
          </w:p>
        </w:tc>
        <w:tc>
          <w:tcPr>
            <w:tcW w:w="6378" w:type="dxa"/>
          </w:tcPr>
          <w:p w:rsid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При планировании закупок изучается рынок, проводится анализ ценовых предложений, осуществляется экономическое обоснование заказов на поставку товаров, выполнение работ, оказание услуг. Товары, работы, услуги приобретаются по минимально возможным ценам при соблюдении требований по их качеству. Результаты мониторинга ценовых предложений оформлены документально</w:t>
            </w:r>
            <w:r w:rsidR="00DF67A8">
              <w:rPr>
                <w:rFonts w:ascii="Times New Roman" w:eastAsia="Times New Roman" w:hAnsi="Times New Roman" w:cs="Times New Roman"/>
                <w:snapToGrid w:val="0"/>
                <w:sz w:val="28"/>
                <w:szCs w:val="28"/>
              </w:rPr>
              <w:t>.</w:t>
            </w:r>
          </w:p>
          <w:p w:rsidR="00DF67A8" w:rsidRPr="002A642B" w:rsidRDefault="00DF67A8" w:rsidP="00AD0AE3">
            <w:pPr>
              <w:spacing w:after="0" w:line="36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lastRenderedPageBreak/>
              <w:t>В соответствии с частью 1 статьи 19.1 Федерального закона от 21.07.2005 № 94-ФЗ «О размещении заказов на поставки товаров, выполнение работ, оказание услуг для государственных и муниципальных нужд» д</w:t>
            </w:r>
            <w:r w:rsidRPr="00DF67A8">
              <w:rPr>
                <w:rFonts w:ascii="Times New Roman" w:eastAsia="Times New Roman" w:hAnsi="Times New Roman" w:cs="Times New Roman"/>
                <w:snapToGrid w:val="0"/>
                <w:sz w:val="28"/>
                <w:szCs w:val="28"/>
              </w:rPr>
              <w:t xml:space="preserve">ля установления начальной (максимальной) цены контракта (цены лота) источниками информации о ценах товаров, работ, услуг, являющихся предметом заказа, </w:t>
            </w:r>
            <w:r>
              <w:rPr>
                <w:rFonts w:ascii="Times New Roman" w:eastAsia="Times New Roman" w:hAnsi="Times New Roman" w:cs="Times New Roman"/>
                <w:snapToGrid w:val="0"/>
                <w:sz w:val="28"/>
                <w:szCs w:val="28"/>
              </w:rPr>
              <w:t xml:space="preserve">являлись </w:t>
            </w:r>
            <w:r w:rsidRPr="00DF67A8">
              <w:rPr>
                <w:rFonts w:ascii="Times New Roman" w:eastAsia="Times New Roman" w:hAnsi="Times New Roman" w:cs="Times New Roman"/>
                <w:snapToGrid w:val="0"/>
                <w:sz w:val="28"/>
                <w:szCs w:val="28"/>
              </w:rPr>
              <w:t xml:space="preserve">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гражданско-правовому договору, и иные источники информации.</w:t>
            </w:r>
            <w:r>
              <w:rPr>
                <w:rStyle w:val="ad"/>
                <w:rFonts w:ascii="Times New Roman" w:eastAsia="Times New Roman" w:hAnsi="Times New Roman" w:cs="Times New Roman"/>
                <w:snapToGrid w:val="0"/>
                <w:sz w:val="28"/>
                <w:szCs w:val="28"/>
              </w:rPr>
              <w:footnoteReference w:id="3"/>
            </w:r>
          </w:p>
        </w:tc>
        <w:tc>
          <w:tcPr>
            <w:tcW w:w="2552"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3</w:t>
            </w:r>
          </w:p>
        </w:tc>
        <w:tc>
          <w:tcPr>
            <w:tcW w:w="6378"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Проекты конкурсной (аукционной) документации, проекты государственных</w:t>
            </w:r>
            <w:r w:rsidR="00C03742">
              <w:rPr>
                <w:rFonts w:ascii="Times New Roman" w:eastAsia="Times New Roman" w:hAnsi="Times New Roman" w:cs="Times New Roman"/>
                <w:snapToGrid w:val="0"/>
                <w:sz w:val="28"/>
                <w:szCs w:val="28"/>
              </w:rPr>
              <w:t xml:space="preserve"> (муниципальных)</w:t>
            </w:r>
            <w:r w:rsidRPr="002A642B">
              <w:rPr>
                <w:rFonts w:ascii="Times New Roman" w:eastAsia="Times New Roman" w:hAnsi="Times New Roman" w:cs="Times New Roman"/>
                <w:snapToGrid w:val="0"/>
                <w:sz w:val="28"/>
                <w:szCs w:val="28"/>
              </w:rPr>
              <w:t xml:space="preserve"> контрактов, договоров и иные документы, формируемые при размещении государственных</w:t>
            </w:r>
            <w:r w:rsidR="003E481A">
              <w:rPr>
                <w:rFonts w:ascii="Times New Roman" w:eastAsia="Times New Roman" w:hAnsi="Times New Roman" w:cs="Times New Roman"/>
                <w:snapToGrid w:val="0"/>
                <w:sz w:val="28"/>
                <w:szCs w:val="28"/>
              </w:rPr>
              <w:t xml:space="preserve"> (муниципальных)</w:t>
            </w:r>
            <w:r w:rsidRPr="002A642B">
              <w:rPr>
                <w:rFonts w:ascii="Times New Roman" w:eastAsia="Times New Roman" w:hAnsi="Times New Roman" w:cs="Times New Roman"/>
                <w:snapToGrid w:val="0"/>
                <w:sz w:val="28"/>
                <w:szCs w:val="28"/>
              </w:rPr>
              <w:t xml:space="preserve"> заказов, проверяются уполномоченным структурным подразделением </w:t>
            </w:r>
            <w:r w:rsidRPr="002A642B">
              <w:rPr>
                <w:rFonts w:ascii="Times New Roman" w:eastAsia="Times New Roman" w:hAnsi="Times New Roman" w:cs="Times New Roman"/>
                <w:snapToGrid w:val="0"/>
                <w:sz w:val="28"/>
                <w:szCs w:val="28"/>
              </w:rPr>
              <w:lastRenderedPageBreak/>
              <w:t>(ответственным должностным лицом) на предмет их соответствия требованиям законодательства</w:t>
            </w:r>
          </w:p>
        </w:tc>
        <w:tc>
          <w:tcPr>
            <w:tcW w:w="2552"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4</w:t>
            </w:r>
          </w:p>
        </w:tc>
        <w:tc>
          <w:tcPr>
            <w:tcW w:w="6378"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Размещение государственных</w:t>
            </w:r>
            <w:r w:rsidR="00C03742">
              <w:rPr>
                <w:rFonts w:ascii="Times New Roman" w:eastAsia="Times New Roman" w:hAnsi="Times New Roman" w:cs="Times New Roman"/>
                <w:snapToGrid w:val="0"/>
                <w:sz w:val="28"/>
                <w:szCs w:val="28"/>
              </w:rPr>
              <w:t xml:space="preserve"> (муниципальных)</w:t>
            </w:r>
            <w:r w:rsidRPr="002A642B">
              <w:rPr>
                <w:rFonts w:ascii="Times New Roman" w:eastAsia="Times New Roman" w:hAnsi="Times New Roman" w:cs="Times New Roman"/>
                <w:snapToGrid w:val="0"/>
                <w:sz w:val="28"/>
                <w:szCs w:val="28"/>
              </w:rPr>
              <w:t xml:space="preserve"> заказов осуществляется в строгом соответствии с требованиями законодательства</w:t>
            </w:r>
          </w:p>
        </w:tc>
        <w:tc>
          <w:tcPr>
            <w:tcW w:w="2552"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Запрос и изучение документов</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5</w:t>
            </w:r>
          </w:p>
        </w:tc>
        <w:tc>
          <w:tcPr>
            <w:tcW w:w="6378"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Практика установления предварительной оплаты по контрактам (договорам) сведена к м</w:t>
            </w:r>
            <w:r w:rsidR="00BE6BBC">
              <w:rPr>
                <w:rFonts w:ascii="Times New Roman" w:eastAsia="Times New Roman" w:hAnsi="Times New Roman" w:cs="Times New Roman"/>
                <w:snapToGrid w:val="0"/>
                <w:sz w:val="28"/>
                <w:szCs w:val="28"/>
              </w:rPr>
              <w:t>инимуму (экономически обоснован</w:t>
            </w:r>
            <w:r w:rsidRPr="002A642B">
              <w:rPr>
                <w:rFonts w:ascii="Times New Roman" w:eastAsia="Times New Roman" w:hAnsi="Times New Roman" w:cs="Times New Roman"/>
                <w:snapToGrid w:val="0"/>
                <w:sz w:val="28"/>
                <w:szCs w:val="28"/>
              </w:rPr>
              <w:t>а)</w:t>
            </w:r>
          </w:p>
        </w:tc>
        <w:tc>
          <w:tcPr>
            <w:tcW w:w="2552"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6</w:t>
            </w:r>
          </w:p>
        </w:tc>
        <w:tc>
          <w:tcPr>
            <w:tcW w:w="6378" w:type="dxa"/>
          </w:tcPr>
          <w:p w:rsidR="002A642B" w:rsidRPr="002A642B" w:rsidRDefault="002A642B" w:rsidP="003E481A">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В конкурсной (аукционной) документации,  государственных</w:t>
            </w:r>
            <w:r w:rsidR="00C03742">
              <w:rPr>
                <w:rFonts w:ascii="Times New Roman" w:eastAsia="Times New Roman" w:hAnsi="Times New Roman" w:cs="Times New Roman"/>
                <w:snapToGrid w:val="0"/>
                <w:sz w:val="28"/>
                <w:szCs w:val="28"/>
              </w:rPr>
              <w:t xml:space="preserve"> (муниципальных)</w:t>
            </w:r>
            <w:r w:rsidRPr="002A642B">
              <w:rPr>
                <w:rFonts w:ascii="Times New Roman" w:eastAsia="Times New Roman" w:hAnsi="Times New Roman" w:cs="Times New Roman"/>
                <w:snapToGrid w:val="0"/>
                <w:sz w:val="28"/>
                <w:szCs w:val="28"/>
              </w:rPr>
              <w:t xml:space="preserve"> контрактах, договорах и иные документах, формируемы</w:t>
            </w:r>
            <w:r w:rsidR="00BE6BBC">
              <w:rPr>
                <w:rFonts w:ascii="Times New Roman" w:eastAsia="Times New Roman" w:hAnsi="Times New Roman" w:cs="Times New Roman"/>
                <w:snapToGrid w:val="0"/>
                <w:sz w:val="28"/>
                <w:szCs w:val="28"/>
              </w:rPr>
              <w:t>х</w:t>
            </w:r>
            <w:r w:rsidRPr="002A642B">
              <w:rPr>
                <w:rFonts w:ascii="Times New Roman" w:eastAsia="Times New Roman" w:hAnsi="Times New Roman" w:cs="Times New Roman"/>
                <w:snapToGrid w:val="0"/>
                <w:sz w:val="28"/>
                <w:szCs w:val="28"/>
              </w:rPr>
              <w:t xml:space="preserve"> при размещении государственных</w:t>
            </w:r>
            <w:r w:rsidR="003E481A">
              <w:rPr>
                <w:rFonts w:ascii="Times New Roman" w:eastAsia="Times New Roman" w:hAnsi="Times New Roman" w:cs="Times New Roman"/>
                <w:snapToGrid w:val="0"/>
                <w:sz w:val="28"/>
                <w:szCs w:val="28"/>
              </w:rPr>
              <w:t xml:space="preserve"> (муниципальных)</w:t>
            </w:r>
            <w:r w:rsidRPr="002A642B">
              <w:rPr>
                <w:rFonts w:ascii="Times New Roman" w:eastAsia="Times New Roman" w:hAnsi="Times New Roman" w:cs="Times New Roman"/>
                <w:snapToGrid w:val="0"/>
                <w:sz w:val="28"/>
                <w:szCs w:val="28"/>
              </w:rPr>
              <w:t xml:space="preserve"> заказов установлены «реальные» сроки исполнения заказа</w:t>
            </w:r>
          </w:p>
        </w:tc>
        <w:tc>
          <w:tcPr>
            <w:tcW w:w="2552"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r w:rsidR="003E481A">
              <w:rPr>
                <w:rFonts w:ascii="Times New Roman" w:eastAsia="Times New Roman" w:hAnsi="Times New Roman" w:cs="Times New Roman"/>
                <w:snapToGrid w:val="0"/>
                <w:sz w:val="28"/>
                <w:szCs w:val="28"/>
              </w:rPr>
              <w:t>, независимых экспертов</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shd w:val="clear" w:color="auto" w:fill="auto"/>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7</w:t>
            </w:r>
          </w:p>
        </w:tc>
        <w:tc>
          <w:tcPr>
            <w:tcW w:w="6378" w:type="dxa"/>
            <w:shd w:val="clear" w:color="auto" w:fill="auto"/>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Отсутствует необоснованное ограничение конкуренции при размещении государственных (муниципальных) заказов </w:t>
            </w:r>
            <w:r w:rsidR="0093367A" w:rsidRPr="0093367A">
              <w:rPr>
                <w:rFonts w:ascii="Times New Roman" w:eastAsia="Times New Roman" w:hAnsi="Times New Roman" w:cs="Times New Roman"/>
                <w:snapToGrid w:val="0"/>
                <w:sz w:val="28"/>
                <w:szCs w:val="28"/>
              </w:rPr>
              <w:t>(например, необоснованное установление требований к участникам размещения заказа</w:t>
            </w:r>
            <w:r w:rsidR="0093367A">
              <w:rPr>
                <w:rFonts w:ascii="Times New Roman" w:eastAsia="Times New Roman" w:hAnsi="Times New Roman" w:cs="Times New Roman"/>
                <w:snapToGrid w:val="0"/>
                <w:sz w:val="28"/>
                <w:szCs w:val="28"/>
              </w:rPr>
              <w:t xml:space="preserve">, </w:t>
            </w:r>
            <w:r w:rsidR="00A62720">
              <w:rPr>
                <w:rFonts w:ascii="Times New Roman" w:eastAsia="Times New Roman" w:hAnsi="Times New Roman" w:cs="Times New Roman"/>
                <w:snapToGrid w:val="0"/>
                <w:sz w:val="28"/>
                <w:szCs w:val="28"/>
              </w:rPr>
              <w:t xml:space="preserve">необоснованный отказ в участии при размещении заказов, </w:t>
            </w:r>
            <w:r w:rsidRPr="002A642B">
              <w:rPr>
                <w:rFonts w:ascii="Times New Roman" w:eastAsia="Times New Roman" w:hAnsi="Times New Roman" w:cs="Times New Roman"/>
                <w:snapToGrid w:val="0"/>
                <w:sz w:val="28"/>
                <w:szCs w:val="28"/>
              </w:rPr>
              <w:t>формировани</w:t>
            </w:r>
            <w:r w:rsidR="0093367A">
              <w:rPr>
                <w:rFonts w:ascii="Times New Roman" w:eastAsia="Times New Roman" w:hAnsi="Times New Roman" w:cs="Times New Roman"/>
                <w:snapToGrid w:val="0"/>
                <w:sz w:val="28"/>
                <w:szCs w:val="28"/>
              </w:rPr>
              <w:t>е</w:t>
            </w:r>
            <w:r w:rsidRPr="002A642B">
              <w:rPr>
                <w:rFonts w:ascii="Times New Roman" w:eastAsia="Times New Roman" w:hAnsi="Times New Roman" w:cs="Times New Roman"/>
                <w:snapToGrid w:val="0"/>
                <w:sz w:val="28"/>
                <w:szCs w:val="28"/>
              </w:rPr>
              <w:t xml:space="preserve"> конкурсной (аукционной) документации под конкретного участника</w:t>
            </w:r>
            <w:r w:rsidR="0093367A">
              <w:rPr>
                <w:rFonts w:ascii="Times New Roman" w:eastAsia="Times New Roman" w:hAnsi="Times New Roman" w:cs="Times New Roman"/>
                <w:snapToGrid w:val="0"/>
                <w:sz w:val="28"/>
                <w:szCs w:val="28"/>
              </w:rPr>
              <w:t>)</w:t>
            </w:r>
          </w:p>
        </w:tc>
        <w:tc>
          <w:tcPr>
            <w:tcW w:w="2552"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r w:rsidR="003E481A">
              <w:rPr>
                <w:rFonts w:ascii="Times New Roman" w:eastAsia="Times New Roman" w:hAnsi="Times New Roman" w:cs="Times New Roman"/>
                <w:snapToGrid w:val="0"/>
                <w:sz w:val="28"/>
                <w:szCs w:val="28"/>
              </w:rPr>
              <w:t>, независимых экспертов</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8</w:t>
            </w:r>
          </w:p>
        </w:tc>
        <w:tc>
          <w:tcPr>
            <w:tcW w:w="6378"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Уполномоченным</w:t>
            </w:r>
            <w:r w:rsidR="00DA2D53">
              <w:rPr>
                <w:rFonts w:ascii="Times New Roman" w:eastAsia="Times New Roman" w:hAnsi="Times New Roman" w:cs="Times New Roman"/>
                <w:snapToGrid w:val="0"/>
                <w:sz w:val="28"/>
                <w:szCs w:val="28"/>
              </w:rPr>
              <w:t>и</w:t>
            </w:r>
            <w:r w:rsidRPr="002A642B">
              <w:rPr>
                <w:rFonts w:ascii="Times New Roman" w:eastAsia="Times New Roman" w:hAnsi="Times New Roman" w:cs="Times New Roman"/>
                <w:snapToGrid w:val="0"/>
                <w:sz w:val="28"/>
                <w:szCs w:val="28"/>
              </w:rPr>
              <w:t xml:space="preserve"> лиц</w:t>
            </w:r>
            <w:r w:rsidR="00DA2D53">
              <w:rPr>
                <w:rFonts w:ascii="Times New Roman" w:eastAsia="Times New Roman" w:hAnsi="Times New Roman" w:cs="Times New Roman"/>
                <w:snapToGrid w:val="0"/>
                <w:sz w:val="28"/>
                <w:szCs w:val="28"/>
              </w:rPr>
              <w:t>ами</w:t>
            </w:r>
            <w:r w:rsidRPr="002A642B">
              <w:rPr>
                <w:rFonts w:ascii="Times New Roman" w:eastAsia="Times New Roman" w:hAnsi="Times New Roman" w:cs="Times New Roman"/>
                <w:snapToGrid w:val="0"/>
                <w:sz w:val="28"/>
                <w:szCs w:val="28"/>
              </w:rPr>
              <w:t xml:space="preserve"> обеспечивается сплошной, оперативный контроль за соблюдением контрагентами сроков поставки товаров, выполнения работ, оказания услуг.</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Обеспечивается контроль за соблюдением условий государственных</w:t>
            </w:r>
            <w:r w:rsidR="003E481A">
              <w:rPr>
                <w:rFonts w:ascii="Times New Roman" w:eastAsia="Times New Roman" w:hAnsi="Times New Roman" w:cs="Times New Roman"/>
                <w:snapToGrid w:val="0"/>
                <w:sz w:val="28"/>
                <w:szCs w:val="28"/>
              </w:rPr>
              <w:t xml:space="preserve"> (муниципальных)</w:t>
            </w:r>
            <w:r w:rsidRPr="002A642B">
              <w:rPr>
                <w:rFonts w:ascii="Times New Roman" w:eastAsia="Times New Roman" w:hAnsi="Times New Roman" w:cs="Times New Roman"/>
                <w:snapToGrid w:val="0"/>
                <w:sz w:val="28"/>
                <w:szCs w:val="28"/>
              </w:rPr>
              <w:t xml:space="preserve"> контрактов (договоров) в части ассортимента товаров, их стоимости</w:t>
            </w:r>
          </w:p>
        </w:tc>
        <w:tc>
          <w:tcPr>
            <w:tcW w:w="2552" w:type="dxa"/>
          </w:tcPr>
          <w:p w:rsidR="002A642B" w:rsidRPr="002A642B" w:rsidRDefault="002A642B" w:rsidP="001127F4">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9</w:t>
            </w:r>
          </w:p>
        </w:tc>
        <w:tc>
          <w:tcPr>
            <w:tcW w:w="6378" w:type="dxa"/>
          </w:tcPr>
          <w:p w:rsidR="002A642B" w:rsidRPr="002A642B" w:rsidRDefault="002A642B" w:rsidP="00D71253">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Отсутствуют факты </w:t>
            </w:r>
            <w:r w:rsidR="00D71253">
              <w:rPr>
                <w:rFonts w:ascii="Times New Roman" w:eastAsia="Times New Roman" w:hAnsi="Times New Roman" w:cs="Times New Roman"/>
                <w:snapToGrid w:val="0"/>
                <w:sz w:val="28"/>
                <w:szCs w:val="28"/>
              </w:rPr>
              <w:t>участия в размещении и исполнении г</w:t>
            </w:r>
            <w:r w:rsidRPr="002A642B">
              <w:rPr>
                <w:rFonts w:ascii="Times New Roman" w:eastAsia="Times New Roman" w:hAnsi="Times New Roman" w:cs="Times New Roman"/>
                <w:snapToGrid w:val="0"/>
                <w:sz w:val="28"/>
                <w:szCs w:val="28"/>
              </w:rPr>
              <w:t>осударственного (муниципального) заказа организаций, обладающих признаками «фирм-однодневок»</w:t>
            </w:r>
          </w:p>
        </w:tc>
        <w:tc>
          <w:tcPr>
            <w:tcW w:w="2552" w:type="dxa"/>
          </w:tcPr>
          <w:p w:rsidR="002A642B" w:rsidRPr="002A642B" w:rsidRDefault="003E481A"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Запрос и изучение документов</w:t>
            </w:r>
            <w:r>
              <w:rPr>
                <w:rFonts w:ascii="Times New Roman" w:eastAsia="Times New Roman" w:hAnsi="Times New Roman" w:cs="Times New Roman"/>
                <w:snapToGrid w:val="0"/>
                <w:sz w:val="28"/>
                <w:szCs w:val="28"/>
              </w:rPr>
              <w:t>, анализ сайта УФНС, встречные проверки</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E37AA1" w:rsidRPr="002A642B" w:rsidTr="006561BA">
        <w:tc>
          <w:tcPr>
            <w:tcW w:w="496" w:type="dxa"/>
          </w:tcPr>
          <w:p w:rsidR="00E37AA1" w:rsidRPr="002A642B" w:rsidRDefault="00E37AA1"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10</w:t>
            </w:r>
          </w:p>
        </w:tc>
        <w:tc>
          <w:tcPr>
            <w:tcW w:w="6378" w:type="dxa"/>
          </w:tcPr>
          <w:p w:rsidR="00E37AA1" w:rsidRPr="002A642B" w:rsidRDefault="00E37AA1" w:rsidP="00FE50D0">
            <w:pPr>
              <w:spacing w:after="0" w:line="36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Отсутствуют факты расходования бюджетных средств по фиктивным (подложным) документам</w:t>
            </w:r>
            <w:r w:rsidR="00EC5007">
              <w:rPr>
                <w:rFonts w:ascii="Times New Roman" w:eastAsia="Times New Roman" w:hAnsi="Times New Roman" w:cs="Times New Roman"/>
                <w:snapToGrid w:val="0"/>
                <w:sz w:val="28"/>
                <w:szCs w:val="28"/>
              </w:rPr>
              <w:t>, совершения притворных сделок</w:t>
            </w:r>
          </w:p>
        </w:tc>
        <w:tc>
          <w:tcPr>
            <w:tcW w:w="2552" w:type="dxa"/>
          </w:tcPr>
          <w:p w:rsidR="00E37AA1" w:rsidRPr="002A642B" w:rsidRDefault="00E37AA1"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Запрос и изучение документов</w:t>
            </w:r>
            <w:r w:rsidR="003E481A">
              <w:rPr>
                <w:rFonts w:ascii="Times New Roman" w:eastAsia="Times New Roman" w:hAnsi="Times New Roman" w:cs="Times New Roman"/>
                <w:snapToGrid w:val="0"/>
                <w:sz w:val="28"/>
                <w:szCs w:val="28"/>
              </w:rPr>
              <w:t>, встречные проверки</w:t>
            </w:r>
          </w:p>
        </w:tc>
        <w:tc>
          <w:tcPr>
            <w:tcW w:w="1134" w:type="dxa"/>
          </w:tcPr>
          <w:p w:rsidR="00E37AA1" w:rsidRPr="002A642B" w:rsidRDefault="00E37AA1" w:rsidP="00FE50D0">
            <w:pPr>
              <w:spacing w:after="0" w:line="360" w:lineRule="auto"/>
              <w:jc w:val="center"/>
              <w:rPr>
                <w:rFonts w:ascii="Times New Roman" w:eastAsia="Times New Roman" w:hAnsi="Times New Roman" w:cs="Times New Roman"/>
                <w:snapToGrid w:val="0"/>
                <w:sz w:val="20"/>
                <w:szCs w:val="20"/>
              </w:rPr>
            </w:pPr>
          </w:p>
        </w:tc>
      </w:tr>
      <w:tr w:rsidR="00EC5007" w:rsidRPr="002A642B" w:rsidTr="006561BA">
        <w:tc>
          <w:tcPr>
            <w:tcW w:w="496" w:type="dxa"/>
          </w:tcPr>
          <w:p w:rsidR="00EC5007" w:rsidRDefault="00EC5007"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11</w:t>
            </w:r>
          </w:p>
        </w:tc>
        <w:tc>
          <w:tcPr>
            <w:tcW w:w="6378" w:type="dxa"/>
          </w:tcPr>
          <w:p w:rsidR="00EC5007" w:rsidRPr="002A642B" w:rsidRDefault="00EC5007" w:rsidP="0010355E">
            <w:pPr>
              <w:spacing w:after="0" w:line="36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Фактические объемы товаров, работ, услуг соответствуют данным первичных документов</w:t>
            </w:r>
          </w:p>
        </w:tc>
        <w:tc>
          <w:tcPr>
            <w:tcW w:w="2552" w:type="dxa"/>
          </w:tcPr>
          <w:p w:rsidR="00EC5007" w:rsidRPr="002A642B" w:rsidRDefault="00EC5007" w:rsidP="00FE50D0">
            <w:pPr>
              <w:spacing w:after="0" w:line="360" w:lineRule="auto"/>
              <w:rPr>
                <w:rFonts w:ascii="Times New Roman" w:eastAsia="Times New Roman" w:hAnsi="Times New Roman" w:cs="Times New Roman"/>
                <w:snapToGrid w:val="0"/>
                <w:sz w:val="28"/>
                <w:szCs w:val="28"/>
              </w:rPr>
            </w:pPr>
            <w:r w:rsidRPr="003E481A">
              <w:rPr>
                <w:rFonts w:ascii="Times New Roman" w:eastAsia="Times New Roman" w:hAnsi="Times New Roman" w:cs="Times New Roman"/>
                <w:snapToGrid w:val="0"/>
                <w:sz w:val="28"/>
                <w:szCs w:val="28"/>
              </w:rPr>
              <w:t>Запрос и изучение документов</w:t>
            </w:r>
            <w:r w:rsidR="003E481A" w:rsidRPr="003E481A">
              <w:rPr>
                <w:rFonts w:ascii="Times New Roman" w:eastAsia="Times New Roman" w:hAnsi="Times New Roman" w:cs="Times New Roman"/>
                <w:snapToGrid w:val="0"/>
                <w:sz w:val="28"/>
                <w:szCs w:val="28"/>
              </w:rPr>
              <w:t>, выборочные</w:t>
            </w:r>
            <w:r w:rsidR="003E481A">
              <w:rPr>
                <w:rFonts w:ascii="Times New Roman" w:eastAsia="Times New Roman" w:hAnsi="Times New Roman" w:cs="Times New Roman"/>
                <w:snapToGrid w:val="0"/>
                <w:sz w:val="28"/>
                <w:szCs w:val="28"/>
              </w:rPr>
              <w:t xml:space="preserve"> контрольные замеры,</w:t>
            </w:r>
            <w:r w:rsidR="006655B7">
              <w:rPr>
                <w:rFonts w:ascii="Times New Roman" w:eastAsia="Times New Roman" w:hAnsi="Times New Roman" w:cs="Times New Roman"/>
                <w:snapToGrid w:val="0"/>
                <w:sz w:val="28"/>
                <w:szCs w:val="28"/>
              </w:rPr>
              <w:t xml:space="preserve"> инвентаризация,</w:t>
            </w:r>
            <w:r w:rsidR="003E481A">
              <w:rPr>
                <w:rFonts w:ascii="Times New Roman" w:eastAsia="Times New Roman" w:hAnsi="Times New Roman" w:cs="Times New Roman"/>
                <w:snapToGrid w:val="0"/>
                <w:sz w:val="28"/>
                <w:szCs w:val="28"/>
              </w:rPr>
              <w:t xml:space="preserve"> встречные проверки</w:t>
            </w:r>
          </w:p>
        </w:tc>
        <w:tc>
          <w:tcPr>
            <w:tcW w:w="1134" w:type="dxa"/>
          </w:tcPr>
          <w:p w:rsidR="00EC5007" w:rsidRPr="002A642B" w:rsidRDefault="00EC5007"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E37AA1"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w:t>
            </w:r>
            <w:r w:rsidR="00745C0F">
              <w:rPr>
                <w:rFonts w:ascii="Times New Roman" w:eastAsia="Times New Roman" w:hAnsi="Times New Roman" w:cs="Times New Roman"/>
                <w:snapToGrid w:val="0"/>
                <w:sz w:val="28"/>
                <w:szCs w:val="28"/>
              </w:rPr>
              <w:t>2</w:t>
            </w:r>
          </w:p>
        </w:tc>
        <w:tc>
          <w:tcPr>
            <w:tcW w:w="6378"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Утвержден порядок приемки товаров, работ, услуг по государственным</w:t>
            </w:r>
            <w:r w:rsidR="003E481A">
              <w:rPr>
                <w:rFonts w:ascii="Times New Roman" w:eastAsia="Times New Roman" w:hAnsi="Times New Roman" w:cs="Times New Roman"/>
                <w:snapToGrid w:val="0"/>
                <w:sz w:val="28"/>
                <w:szCs w:val="28"/>
              </w:rPr>
              <w:t xml:space="preserve"> (муниципальным)</w:t>
            </w:r>
            <w:r w:rsidRPr="002A642B">
              <w:rPr>
                <w:rFonts w:ascii="Times New Roman" w:eastAsia="Times New Roman" w:hAnsi="Times New Roman" w:cs="Times New Roman"/>
                <w:snapToGrid w:val="0"/>
                <w:sz w:val="28"/>
                <w:szCs w:val="28"/>
              </w:rPr>
              <w:t xml:space="preserve"> контрактам </w:t>
            </w:r>
            <w:r w:rsidRPr="002A642B">
              <w:rPr>
                <w:rFonts w:ascii="Times New Roman" w:eastAsia="Times New Roman" w:hAnsi="Times New Roman" w:cs="Times New Roman"/>
                <w:snapToGrid w:val="0"/>
                <w:sz w:val="28"/>
                <w:szCs w:val="28"/>
              </w:rPr>
              <w:lastRenderedPageBreak/>
              <w:t>(договорам)</w:t>
            </w:r>
          </w:p>
        </w:tc>
        <w:tc>
          <w:tcPr>
            <w:tcW w:w="2552"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 xml:space="preserve">Запрос и изучение документов, </w:t>
            </w:r>
            <w:r w:rsidR="003A1E25">
              <w:rPr>
                <w:rFonts w:ascii="Times New Roman" w:eastAsia="Times New Roman" w:hAnsi="Times New Roman" w:cs="Times New Roman"/>
                <w:snapToGrid w:val="0"/>
                <w:sz w:val="28"/>
                <w:szCs w:val="28"/>
              </w:rPr>
              <w:lastRenderedPageBreak/>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E37AA1"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lastRenderedPageBreak/>
              <w:t>1</w:t>
            </w:r>
            <w:r w:rsidR="00745C0F">
              <w:rPr>
                <w:rFonts w:ascii="Times New Roman" w:eastAsia="Times New Roman" w:hAnsi="Times New Roman" w:cs="Times New Roman"/>
                <w:snapToGrid w:val="0"/>
                <w:sz w:val="28"/>
                <w:szCs w:val="28"/>
              </w:rPr>
              <w:t>3</w:t>
            </w:r>
          </w:p>
        </w:tc>
        <w:tc>
          <w:tcPr>
            <w:tcW w:w="6378" w:type="dxa"/>
          </w:tcPr>
          <w:p w:rsidR="002A642B" w:rsidRPr="002A642B" w:rsidRDefault="00BE6BBC" w:rsidP="00FE50D0">
            <w:pPr>
              <w:spacing w:after="0" w:line="360" w:lineRule="auto"/>
              <w:jc w:val="both"/>
              <w:rPr>
                <w:rFonts w:ascii="Times New Roman" w:eastAsia="Times New Roman" w:hAnsi="Times New Roman" w:cs="Times New Roman"/>
                <w:snapToGrid w:val="0"/>
                <w:sz w:val="28"/>
                <w:szCs w:val="28"/>
                <w:highlight w:val="green"/>
              </w:rPr>
            </w:pPr>
            <w:r>
              <w:rPr>
                <w:rFonts w:ascii="Times New Roman" w:eastAsia="Calibri" w:hAnsi="Times New Roman" w:cs="Times New Roman"/>
                <w:sz w:val="28"/>
                <w:szCs w:val="28"/>
                <w:lang w:eastAsia="en-US"/>
              </w:rPr>
              <w:t xml:space="preserve">Предусмотрены </w:t>
            </w:r>
            <w:r w:rsidRPr="002A642B">
              <w:rPr>
                <w:rFonts w:ascii="Times New Roman" w:eastAsia="Calibri" w:hAnsi="Times New Roman" w:cs="Times New Roman"/>
                <w:sz w:val="28"/>
                <w:szCs w:val="28"/>
                <w:lang w:eastAsia="en-US"/>
              </w:rPr>
              <w:t>штрафные санкции при нарушении организацией сроков поставок товаров (работ, услуг)</w:t>
            </w:r>
            <w:r>
              <w:rPr>
                <w:rFonts w:ascii="Times New Roman" w:eastAsia="Calibri" w:hAnsi="Times New Roman" w:cs="Times New Roman"/>
                <w:sz w:val="28"/>
                <w:szCs w:val="28"/>
                <w:lang w:eastAsia="en-US"/>
              </w:rPr>
              <w:t>.</w:t>
            </w:r>
            <w:r w:rsidR="002A642B" w:rsidRPr="002A642B">
              <w:rPr>
                <w:rFonts w:ascii="Times New Roman" w:eastAsia="Times New Roman" w:hAnsi="Times New Roman" w:cs="Times New Roman"/>
                <w:snapToGrid w:val="0"/>
                <w:sz w:val="28"/>
                <w:szCs w:val="28"/>
              </w:rPr>
              <w:t>К организациям, нарушившим договорные обязательства, применяются штрафные санкции</w:t>
            </w:r>
          </w:p>
        </w:tc>
        <w:tc>
          <w:tcPr>
            <w:tcW w:w="2552"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rPr>
          <w:trHeight w:val="1237"/>
        </w:trPr>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w:t>
            </w:r>
            <w:r w:rsidR="00745C0F">
              <w:rPr>
                <w:rFonts w:ascii="Times New Roman" w:eastAsia="Times New Roman" w:hAnsi="Times New Roman" w:cs="Times New Roman"/>
                <w:snapToGrid w:val="0"/>
                <w:sz w:val="28"/>
                <w:szCs w:val="28"/>
              </w:rPr>
              <w:t>4</w:t>
            </w:r>
          </w:p>
        </w:tc>
        <w:tc>
          <w:tcPr>
            <w:tcW w:w="6378"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Назначено ответственное лицо и ведется контроль за сроками оплаты счетов с целью избежания штрафных санкций за нарушение договорных обязательств</w:t>
            </w:r>
          </w:p>
        </w:tc>
        <w:tc>
          <w:tcPr>
            <w:tcW w:w="2552"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w:t>
            </w:r>
            <w:r w:rsidR="003E481A">
              <w:rPr>
                <w:rFonts w:ascii="Times New Roman" w:eastAsia="Times New Roman" w:hAnsi="Times New Roman" w:cs="Times New Roman"/>
                <w:snapToGrid w:val="0"/>
                <w:sz w:val="28"/>
                <w:szCs w:val="28"/>
              </w:rPr>
              <w:t>5</w:t>
            </w:r>
          </w:p>
        </w:tc>
        <w:tc>
          <w:tcPr>
            <w:tcW w:w="6378" w:type="dxa"/>
          </w:tcPr>
          <w:p w:rsidR="002A642B" w:rsidRPr="002A642B" w:rsidRDefault="00AA0E9B" w:rsidP="00FE50D0">
            <w:pPr>
              <w:tabs>
                <w:tab w:val="left" w:pos="284"/>
              </w:tabs>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Фактические п</w:t>
            </w:r>
            <w:r w:rsidR="002A642B" w:rsidRPr="002A642B">
              <w:rPr>
                <w:rFonts w:ascii="Times New Roman" w:eastAsia="Calibri" w:hAnsi="Times New Roman" w:cs="Times New Roman"/>
                <w:sz w:val="28"/>
                <w:szCs w:val="28"/>
                <w:lang w:eastAsia="en-US"/>
              </w:rPr>
              <w:t xml:space="preserve">оставки товаров (работ, услуг) соответствуют </w:t>
            </w:r>
            <w:r>
              <w:rPr>
                <w:rFonts w:ascii="Times New Roman" w:eastAsia="Calibri" w:hAnsi="Times New Roman" w:cs="Times New Roman"/>
                <w:sz w:val="28"/>
                <w:szCs w:val="28"/>
                <w:lang w:eastAsia="en-US"/>
              </w:rPr>
              <w:t xml:space="preserve">условиям конкурсной (аукционной) документации, </w:t>
            </w:r>
            <w:r w:rsidR="002A642B" w:rsidRPr="002A642B">
              <w:rPr>
                <w:rFonts w:ascii="Times New Roman" w:eastAsia="Calibri" w:hAnsi="Times New Roman" w:cs="Times New Roman"/>
                <w:sz w:val="28"/>
                <w:szCs w:val="28"/>
                <w:lang w:eastAsia="en-US"/>
              </w:rPr>
              <w:t>государственны</w:t>
            </w:r>
            <w:r>
              <w:rPr>
                <w:rFonts w:ascii="Times New Roman" w:eastAsia="Calibri" w:hAnsi="Times New Roman" w:cs="Times New Roman"/>
                <w:sz w:val="28"/>
                <w:szCs w:val="28"/>
                <w:lang w:eastAsia="en-US"/>
              </w:rPr>
              <w:t xml:space="preserve">х(муниципальных) </w:t>
            </w:r>
            <w:r w:rsidR="002A642B" w:rsidRPr="002A642B">
              <w:rPr>
                <w:rFonts w:ascii="Times New Roman" w:eastAsia="Calibri" w:hAnsi="Times New Roman" w:cs="Times New Roman"/>
                <w:sz w:val="28"/>
                <w:szCs w:val="28"/>
                <w:lang w:eastAsia="en-US"/>
              </w:rPr>
              <w:t>контракто</w:t>
            </w:r>
            <w:r>
              <w:rPr>
                <w:rFonts w:ascii="Times New Roman" w:eastAsia="Calibri" w:hAnsi="Times New Roman" w:cs="Times New Roman"/>
                <w:sz w:val="28"/>
                <w:szCs w:val="28"/>
                <w:lang w:eastAsia="en-US"/>
              </w:rPr>
              <w:t>в</w:t>
            </w:r>
            <w:r w:rsidR="002A642B" w:rsidRPr="002A642B">
              <w:rPr>
                <w:rFonts w:ascii="Times New Roman" w:eastAsia="Calibri" w:hAnsi="Times New Roman" w:cs="Times New Roman"/>
                <w:sz w:val="28"/>
                <w:szCs w:val="28"/>
                <w:lang w:eastAsia="en-US"/>
              </w:rPr>
              <w:t xml:space="preserve"> (договоро</w:t>
            </w:r>
            <w:r>
              <w:rPr>
                <w:rFonts w:ascii="Times New Roman" w:eastAsia="Calibri" w:hAnsi="Times New Roman" w:cs="Times New Roman"/>
                <w:sz w:val="28"/>
                <w:szCs w:val="28"/>
                <w:lang w:eastAsia="en-US"/>
              </w:rPr>
              <w:t>в</w:t>
            </w:r>
            <w:r w:rsidR="002A642B" w:rsidRPr="002A642B">
              <w:rPr>
                <w:rFonts w:ascii="Times New Roman" w:eastAsia="Calibri" w:hAnsi="Times New Roman" w:cs="Times New Roman"/>
                <w:sz w:val="28"/>
                <w:szCs w:val="28"/>
                <w:lang w:eastAsia="en-US"/>
              </w:rPr>
              <w:t>)</w:t>
            </w:r>
          </w:p>
        </w:tc>
        <w:tc>
          <w:tcPr>
            <w:tcW w:w="2552" w:type="dxa"/>
          </w:tcPr>
          <w:p w:rsidR="002A642B" w:rsidRPr="002A642B" w:rsidRDefault="006655B7" w:rsidP="00FE50D0">
            <w:pPr>
              <w:spacing w:after="0" w:line="360" w:lineRule="auto"/>
              <w:rPr>
                <w:rFonts w:ascii="Times New Roman" w:eastAsia="Times New Roman" w:hAnsi="Times New Roman" w:cs="Times New Roman"/>
                <w:snapToGrid w:val="0"/>
                <w:sz w:val="28"/>
                <w:szCs w:val="28"/>
              </w:rPr>
            </w:pPr>
            <w:r w:rsidRPr="003E481A">
              <w:rPr>
                <w:rFonts w:ascii="Times New Roman" w:eastAsia="Times New Roman" w:hAnsi="Times New Roman" w:cs="Times New Roman"/>
                <w:snapToGrid w:val="0"/>
                <w:sz w:val="28"/>
                <w:szCs w:val="28"/>
              </w:rPr>
              <w:t>Запрос и изучение документов, выборочные</w:t>
            </w:r>
            <w:r>
              <w:rPr>
                <w:rFonts w:ascii="Times New Roman" w:eastAsia="Times New Roman" w:hAnsi="Times New Roman" w:cs="Times New Roman"/>
                <w:snapToGrid w:val="0"/>
                <w:sz w:val="28"/>
                <w:szCs w:val="28"/>
              </w:rPr>
              <w:t xml:space="preserve"> контрольные замеры, инвентаризация, встречные проверки</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w:t>
            </w:r>
            <w:r w:rsidR="003E481A">
              <w:rPr>
                <w:rFonts w:ascii="Times New Roman" w:eastAsia="Times New Roman" w:hAnsi="Times New Roman" w:cs="Times New Roman"/>
                <w:snapToGrid w:val="0"/>
                <w:sz w:val="28"/>
                <w:szCs w:val="28"/>
              </w:rPr>
              <w:t>6</w:t>
            </w:r>
          </w:p>
        </w:tc>
        <w:tc>
          <w:tcPr>
            <w:tcW w:w="6378" w:type="dxa"/>
          </w:tcPr>
          <w:p w:rsidR="002A642B" w:rsidRPr="002A642B" w:rsidRDefault="002A642B" w:rsidP="00FE50D0">
            <w:pPr>
              <w:tabs>
                <w:tab w:val="left" w:pos="284"/>
              </w:tabs>
              <w:spacing w:after="0" w:line="360" w:lineRule="auto"/>
              <w:contextualSpacing/>
              <w:jc w:val="both"/>
              <w:rPr>
                <w:rFonts w:ascii="Times New Roman" w:eastAsia="Calibri" w:hAnsi="Times New Roman" w:cs="Times New Roman"/>
                <w:sz w:val="28"/>
                <w:szCs w:val="28"/>
                <w:lang w:eastAsia="en-US"/>
              </w:rPr>
            </w:pPr>
            <w:r w:rsidRPr="002A642B">
              <w:rPr>
                <w:rFonts w:ascii="Times New Roman" w:eastAsia="Calibri" w:hAnsi="Times New Roman" w:cs="Times New Roman"/>
                <w:sz w:val="28"/>
                <w:szCs w:val="28"/>
                <w:lang w:eastAsia="en-US"/>
              </w:rPr>
              <w:t xml:space="preserve">Государственный </w:t>
            </w:r>
            <w:r w:rsidR="003E481A">
              <w:rPr>
                <w:rFonts w:ascii="Times New Roman" w:eastAsia="Calibri" w:hAnsi="Times New Roman" w:cs="Times New Roman"/>
                <w:sz w:val="28"/>
                <w:szCs w:val="28"/>
                <w:lang w:eastAsia="en-US"/>
              </w:rPr>
              <w:t xml:space="preserve">(муниципальный) </w:t>
            </w:r>
            <w:r w:rsidRPr="002A642B">
              <w:rPr>
                <w:rFonts w:ascii="Times New Roman" w:eastAsia="Calibri" w:hAnsi="Times New Roman" w:cs="Times New Roman"/>
                <w:sz w:val="28"/>
                <w:szCs w:val="28"/>
                <w:lang w:eastAsia="en-US"/>
              </w:rPr>
              <w:t>контракт (договор) заключен в соответствии с объявленными условиями при размещении заказа</w:t>
            </w:r>
          </w:p>
        </w:tc>
        <w:tc>
          <w:tcPr>
            <w:tcW w:w="2552"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 xml:space="preserve">получение </w:t>
            </w:r>
            <w:r w:rsidR="003A1E25">
              <w:rPr>
                <w:rFonts w:ascii="Times New Roman" w:eastAsia="Times New Roman" w:hAnsi="Times New Roman" w:cs="Times New Roman"/>
                <w:snapToGrid w:val="0"/>
                <w:sz w:val="28"/>
                <w:szCs w:val="28"/>
              </w:rPr>
              <w:lastRenderedPageBreak/>
              <w:t>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1</w:t>
            </w:r>
            <w:r w:rsidR="003E481A">
              <w:rPr>
                <w:rFonts w:ascii="Times New Roman" w:eastAsia="Times New Roman" w:hAnsi="Times New Roman" w:cs="Times New Roman"/>
                <w:snapToGrid w:val="0"/>
                <w:sz w:val="28"/>
                <w:szCs w:val="28"/>
              </w:rPr>
              <w:t>7</w:t>
            </w:r>
          </w:p>
        </w:tc>
        <w:tc>
          <w:tcPr>
            <w:tcW w:w="6378" w:type="dxa"/>
          </w:tcPr>
          <w:p w:rsidR="002A642B" w:rsidRPr="002A642B" w:rsidRDefault="002A642B" w:rsidP="003E481A">
            <w:pPr>
              <w:tabs>
                <w:tab w:val="left" w:pos="284"/>
              </w:tabs>
              <w:spacing w:after="0" w:line="360" w:lineRule="auto"/>
              <w:contextualSpacing/>
              <w:jc w:val="both"/>
              <w:rPr>
                <w:rFonts w:ascii="Times New Roman" w:eastAsia="Calibri" w:hAnsi="Times New Roman" w:cs="Times New Roman"/>
                <w:sz w:val="28"/>
                <w:szCs w:val="28"/>
                <w:lang w:eastAsia="en-US"/>
              </w:rPr>
            </w:pPr>
            <w:r w:rsidRPr="002A642B">
              <w:rPr>
                <w:rFonts w:ascii="Times New Roman" w:eastAsia="Calibri" w:hAnsi="Times New Roman" w:cs="Times New Roman"/>
                <w:sz w:val="28"/>
                <w:szCs w:val="28"/>
                <w:lang w:eastAsia="en-US"/>
              </w:rPr>
              <w:t xml:space="preserve">Изменения условий государственного </w:t>
            </w:r>
            <w:r w:rsidR="003E481A">
              <w:rPr>
                <w:rFonts w:ascii="Times New Roman" w:eastAsia="Calibri" w:hAnsi="Times New Roman" w:cs="Times New Roman"/>
                <w:sz w:val="28"/>
                <w:szCs w:val="28"/>
                <w:lang w:eastAsia="en-US"/>
              </w:rPr>
              <w:t xml:space="preserve">(муниципального) </w:t>
            </w:r>
            <w:r w:rsidRPr="002A642B">
              <w:rPr>
                <w:rFonts w:ascii="Times New Roman" w:eastAsia="Calibri" w:hAnsi="Times New Roman" w:cs="Times New Roman"/>
                <w:sz w:val="28"/>
                <w:szCs w:val="28"/>
                <w:lang w:eastAsia="en-US"/>
              </w:rPr>
              <w:t xml:space="preserve">контракта (договора) </w:t>
            </w:r>
            <w:r w:rsidR="003E481A">
              <w:rPr>
                <w:rFonts w:ascii="Times New Roman" w:eastAsia="Calibri" w:hAnsi="Times New Roman" w:cs="Times New Roman"/>
                <w:sz w:val="28"/>
                <w:szCs w:val="28"/>
                <w:lang w:eastAsia="en-US"/>
              </w:rPr>
              <w:t>не противоречат требованиям законодательства</w:t>
            </w:r>
          </w:p>
        </w:tc>
        <w:tc>
          <w:tcPr>
            <w:tcW w:w="2552"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3E481A"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18</w:t>
            </w:r>
          </w:p>
        </w:tc>
        <w:tc>
          <w:tcPr>
            <w:tcW w:w="6378" w:type="dxa"/>
          </w:tcPr>
          <w:p w:rsidR="00BB3B79" w:rsidRPr="002A642B" w:rsidRDefault="00AA0E9B" w:rsidP="00BB3B79">
            <w:pPr>
              <w:tabs>
                <w:tab w:val="left" w:pos="284"/>
              </w:tabs>
              <w:spacing w:after="0" w:line="360" w:lineRule="auto"/>
              <w:contextualSpacing/>
              <w:jc w:val="both"/>
              <w:rPr>
                <w:rFonts w:ascii="Times New Roman" w:eastAsia="Calibri" w:hAnsi="Times New Roman" w:cs="Times New Roman"/>
                <w:sz w:val="28"/>
                <w:szCs w:val="28"/>
                <w:lang w:eastAsia="en-US"/>
              </w:rPr>
            </w:pPr>
            <w:r w:rsidRPr="002A642B">
              <w:rPr>
                <w:rFonts w:ascii="Times New Roman" w:eastAsia="Calibri" w:hAnsi="Times New Roman" w:cs="Times New Roman"/>
                <w:sz w:val="28"/>
                <w:szCs w:val="28"/>
                <w:lang w:eastAsia="en-US"/>
              </w:rPr>
              <w:t xml:space="preserve">ГРБС </w:t>
            </w:r>
            <w:r>
              <w:rPr>
                <w:rFonts w:ascii="Times New Roman" w:eastAsia="Calibri" w:hAnsi="Times New Roman" w:cs="Times New Roman"/>
                <w:sz w:val="28"/>
                <w:szCs w:val="28"/>
                <w:lang w:eastAsia="en-US"/>
              </w:rPr>
              <w:t>о</w:t>
            </w:r>
            <w:r w:rsidR="002A642B" w:rsidRPr="002A642B">
              <w:rPr>
                <w:rFonts w:ascii="Times New Roman" w:eastAsia="Calibri" w:hAnsi="Times New Roman" w:cs="Times New Roman"/>
                <w:sz w:val="28"/>
                <w:szCs w:val="28"/>
                <w:lang w:eastAsia="en-US"/>
              </w:rPr>
              <w:t>существл</w:t>
            </w:r>
            <w:r>
              <w:rPr>
                <w:rFonts w:ascii="Times New Roman" w:eastAsia="Calibri" w:hAnsi="Times New Roman" w:cs="Times New Roman"/>
                <w:sz w:val="28"/>
                <w:szCs w:val="28"/>
                <w:lang w:eastAsia="en-US"/>
              </w:rPr>
              <w:t xml:space="preserve">яетразмещение </w:t>
            </w:r>
            <w:r w:rsidR="002A642B" w:rsidRPr="002A642B">
              <w:rPr>
                <w:rFonts w:ascii="Times New Roman" w:eastAsia="Calibri" w:hAnsi="Times New Roman" w:cs="Times New Roman"/>
                <w:sz w:val="28"/>
                <w:szCs w:val="28"/>
                <w:lang w:eastAsia="en-US"/>
              </w:rPr>
              <w:t>государственных</w:t>
            </w:r>
            <w:r>
              <w:rPr>
                <w:rFonts w:ascii="Times New Roman" w:eastAsia="Calibri" w:hAnsi="Times New Roman" w:cs="Times New Roman"/>
                <w:sz w:val="28"/>
                <w:szCs w:val="28"/>
                <w:lang w:eastAsia="en-US"/>
              </w:rPr>
              <w:t xml:space="preserve"> (муниципальных) заказов </w:t>
            </w:r>
            <w:r w:rsidR="002A642B" w:rsidRPr="002A642B">
              <w:rPr>
                <w:rFonts w:ascii="Times New Roman" w:eastAsia="Calibri" w:hAnsi="Times New Roman" w:cs="Times New Roman"/>
                <w:sz w:val="28"/>
                <w:szCs w:val="28"/>
                <w:lang w:eastAsia="en-US"/>
              </w:rPr>
              <w:t>преимущественно путем проведения отрытого аукцион</w:t>
            </w:r>
            <w:r>
              <w:rPr>
                <w:rFonts w:ascii="Times New Roman" w:eastAsia="Calibri" w:hAnsi="Times New Roman" w:cs="Times New Roman"/>
                <w:sz w:val="28"/>
                <w:szCs w:val="28"/>
                <w:lang w:eastAsia="en-US"/>
              </w:rPr>
              <w:t>а</w:t>
            </w:r>
            <w:r w:rsidR="002A642B" w:rsidRPr="002A642B">
              <w:rPr>
                <w:rFonts w:ascii="Times New Roman" w:eastAsia="Calibri" w:hAnsi="Times New Roman" w:cs="Times New Roman"/>
                <w:sz w:val="28"/>
                <w:szCs w:val="28"/>
                <w:lang w:eastAsia="en-US"/>
              </w:rPr>
              <w:t xml:space="preserve"> в электронной форме</w:t>
            </w:r>
            <w:r w:rsidR="00BB3B79">
              <w:rPr>
                <w:rStyle w:val="ad"/>
                <w:rFonts w:ascii="Times New Roman" w:eastAsia="Times New Roman" w:hAnsi="Times New Roman" w:cs="Times New Roman"/>
                <w:snapToGrid w:val="0"/>
                <w:sz w:val="28"/>
                <w:szCs w:val="28"/>
              </w:rPr>
              <w:footnoteReference w:id="4"/>
            </w:r>
          </w:p>
        </w:tc>
        <w:tc>
          <w:tcPr>
            <w:tcW w:w="2552"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bl>
    <w:p w:rsidR="0005464B" w:rsidRDefault="0005464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7A7955" w:rsidRDefault="007A7955"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7A7955" w:rsidRDefault="007A7955"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7A7955" w:rsidRDefault="007A7955"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7A7955" w:rsidRDefault="007A7955"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7A7955" w:rsidRDefault="007A7955"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7A7955" w:rsidRDefault="007A7955"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7A7955" w:rsidRDefault="007A7955"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7A7955" w:rsidRDefault="007A7955"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7A7955" w:rsidRDefault="007A7955"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7A7955" w:rsidRDefault="007A7955"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7A7955" w:rsidRDefault="007A7955"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r w:rsidRPr="002A642B">
        <w:rPr>
          <w:rFonts w:ascii="Times New Roman" w:eastAsia="Times New Roman" w:hAnsi="Times New Roman" w:cs="Times New Roman"/>
          <w:b/>
          <w:snapToGrid w:val="0"/>
          <w:spacing w:val="-2"/>
          <w:sz w:val="24"/>
          <w:szCs w:val="24"/>
        </w:rPr>
        <w:t>РЕЗУЛЬТАТЫ</w:t>
      </w:r>
    </w:p>
    <w:p w:rsid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4"/>
          <w:szCs w:val="24"/>
        </w:rPr>
      </w:pPr>
      <w:r w:rsidRPr="002A642B">
        <w:rPr>
          <w:rFonts w:ascii="Times New Roman" w:eastAsia="Times New Roman" w:hAnsi="Times New Roman" w:cs="Times New Roman"/>
          <w:snapToGrid w:val="0"/>
          <w:spacing w:val="-2"/>
          <w:sz w:val="24"/>
          <w:szCs w:val="24"/>
        </w:rPr>
        <w:t>Кратко перечислить основные результаты и (или) сослаться на рабочие документы, где они отражены.</w:t>
      </w:r>
    </w:p>
    <w:p w:rsidR="0005464B" w:rsidRPr="002A642B" w:rsidRDefault="0005464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4"/>
          <w:szCs w:val="24"/>
        </w:rPr>
      </w:pPr>
    </w:p>
    <w:tbl>
      <w:tblPr>
        <w:tblW w:w="10560" w:type="dxa"/>
        <w:tblLayout w:type="fixed"/>
        <w:tblCellMar>
          <w:left w:w="70" w:type="dxa"/>
          <w:right w:w="70" w:type="dxa"/>
        </w:tblCellMar>
        <w:tblLook w:val="0000"/>
      </w:tblPr>
      <w:tblGrid>
        <w:gridCol w:w="10560"/>
      </w:tblGrid>
      <w:tr w:rsidR="002A642B" w:rsidRPr="002A642B" w:rsidTr="00790E47">
        <w:tc>
          <w:tcPr>
            <w:tcW w:w="10560" w:type="dxa"/>
            <w:tcBorders>
              <w:top w:val="single" w:sz="6" w:space="0" w:color="auto"/>
              <w:left w:val="single" w:sz="6" w:space="0" w:color="auto"/>
              <w:bottom w:val="single" w:sz="6" w:space="0" w:color="auto"/>
              <w:right w:val="single" w:sz="6" w:space="0" w:color="auto"/>
            </w:tcBorders>
          </w:tcPr>
          <w:p w:rsidR="002A642B" w:rsidRPr="00790E47"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0"/>
                <w:szCs w:val="10"/>
              </w:rPr>
            </w:pP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6"/>
                <w:szCs w:val="20"/>
              </w:rPr>
            </w:pPr>
            <w:r w:rsidRPr="002A642B">
              <w:rPr>
                <w:rFonts w:ascii="Times New Roman" w:eastAsia="Times New Roman" w:hAnsi="Times New Roman" w:cs="Times New Roman"/>
                <w:snapToGrid w:val="0"/>
                <w:spacing w:val="-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6"/>
                <w:szCs w:val="20"/>
              </w:rPr>
            </w:pPr>
          </w:p>
        </w:tc>
      </w:tr>
    </w:tbl>
    <w:p w:rsidR="002A642B" w:rsidRPr="002A642B" w:rsidRDefault="002A642B" w:rsidP="00FE50D0">
      <w:pPr>
        <w:spacing w:after="0" w:line="360" w:lineRule="auto"/>
        <w:jc w:val="both"/>
        <w:rPr>
          <w:rFonts w:ascii="Times New Roman" w:eastAsia="Times New Roman" w:hAnsi="Times New Roman" w:cs="Times New Roman"/>
          <w:snapToGrid w:val="0"/>
          <w:spacing w:val="-2"/>
          <w:sz w:val="20"/>
          <w:szCs w:val="20"/>
        </w:rPr>
      </w:pPr>
    </w:p>
    <w:p w:rsidR="002A642B" w:rsidRPr="002A642B" w:rsidRDefault="002A642B" w:rsidP="00FE50D0">
      <w:pPr>
        <w:spacing w:after="0" w:line="360" w:lineRule="auto"/>
        <w:jc w:val="both"/>
        <w:rPr>
          <w:rFonts w:ascii="Times New Roman" w:eastAsia="Times New Roman" w:hAnsi="Times New Roman" w:cs="Times New Roman"/>
          <w:snapToGrid w:val="0"/>
          <w:sz w:val="16"/>
          <w:szCs w:val="20"/>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5174"/>
        <w:gridCol w:w="4678"/>
      </w:tblGrid>
      <w:tr w:rsidR="002A642B" w:rsidRPr="002A642B" w:rsidTr="002A642B">
        <w:trPr>
          <w:cantSplit/>
        </w:trPr>
        <w:tc>
          <w:tcPr>
            <w:tcW w:w="5174" w:type="dxa"/>
            <w:tcBorders>
              <w:right w:val="nil"/>
            </w:tcBorders>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Подготовил: ____________________________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____________</w:t>
            </w:r>
          </w:p>
        </w:tc>
        <w:tc>
          <w:tcPr>
            <w:tcW w:w="4678" w:type="dxa"/>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Проверил: 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w:t>
            </w:r>
          </w:p>
        </w:tc>
      </w:tr>
    </w:tbl>
    <w:p w:rsidR="002A642B" w:rsidRPr="002A642B" w:rsidRDefault="002A642B" w:rsidP="00FE50D0">
      <w:pPr>
        <w:spacing w:after="0" w:line="360" w:lineRule="auto"/>
        <w:ind w:firstLine="709"/>
        <w:jc w:val="both"/>
        <w:rPr>
          <w:rFonts w:ascii="Times New Roman" w:eastAsia="Times New Roman" w:hAnsi="Times New Roman" w:cs="Times New Roman"/>
          <w:sz w:val="28"/>
          <w:szCs w:val="28"/>
        </w:rPr>
      </w:pPr>
    </w:p>
    <w:p w:rsidR="003E481A" w:rsidRDefault="003E481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W w:w="10632" w:type="dxa"/>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9073"/>
        <w:gridCol w:w="1559"/>
      </w:tblGrid>
      <w:tr w:rsidR="002A642B" w:rsidRPr="002A642B" w:rsidTr="006561BA">
        <w:trPr>
          <w:cantSplit/>
          <w:trHeight w:val="1043"/>
        </w:trPr>
        <w:tc>
          <w:tcPr>
            <w:tcW w:w="9073" w:type="dxa"/>
            <w:tcBorders>
              <w:top w:val="single" w:sz="4" w:space="0" w:color="auto"/>
              <w:left w:val="single" w:sz="4" w:space="0" w:color="auto"/>
              <w:bottom w:val="single" w:sz="4" w:space="0" w:color="auto"/>
              <w:right w:val="single" w:sz="4" w:space="0" w:color="auto"/>
            </w:tcBorders>
          </w:tcPr>
          <w:p w:rsidR="002A642B" w:rsidRPr="002A642B" w:rsidRDefault="002A642B" w:rsidP="007A7955">
            <w:pPr>
              <w:spacing w:after="0" w:line="360" w:lineRule="auto"/>
              <w:ind w:left="-71"/>
              <w:jc w:val="center"/>
              <w:rPr>
                <w:rFonts w:ascii="Times New Roman" w:eastAsia="Times New Roman" w:hAnsi="Times New Roman" w:cs="Times New Roman"/>
                <w:snapToGrid w:val="0"/>
                <w:sz w:val="30"/>
                <w:szCs w:val="30"/>
              </w:rPr>
            </w:pPr>
            <w:r w:rsidRPr="002A642B">
              <w:rPr>
                <w:rFonts w:ascii="Times New Roman" w:eastAsia="Times New Roman" w:hAnsi="Times New Roman" w:cs="Times New Roman"/>
                <w:snapToGrid w:val="0"/>
                <w:sz w:val="30"/>
                <w:szCs w:val="30"/>
              </w:rPr>
              <w:lastRenderedPageBreak/>
              <w:t xml:space="preserve">ПРОГРАММА </w:t>
            </w:r>
            <w:r w:rsidR="00AB0B10">
              <w:rPr>
                <w:rFonts w:ascii="Times New Roman" w:eastAsia="Times New Roman" w:hAnsi="Times New Roman" w:cs="Times New Roman"/>
                <w:snapToGrid w:val="0"/>
                <w:sz w:val="30"/>
                <w:szCs w:val="30"/>
              </w:rPr>
              <w:t>ПРОВЕРКИ</w:t>
            </w:r>
            <w:r w:rsidRPr="002A642B">
              <w:rPr>
                <w:rFonts w:ascii="Times New Roman" w:eastAsia="Times New Roman" w:hAnsi="Times New Roman" w:cs="Times New Roman"/>
                <w:snapToGrid w:val="0"/>
                <w:sz w:val="30"/>
                <w:szCs w:val="30"/>
              </w:rPr>
              <w:t>:</w:t>
            </w:r>
          </w:p>
          <w:p w:rsidR="002A642B" w:rsidRPr="002A642B" w:rsidRDefault="002A642B" w:rsidP="007A7955">
            <w:pPr>
              <w:spacing w:after="0" w:line="360" w:lineRule="auto"/>
              <w:jc w:val="center"/>
              <w:rPr>
                <w:rFonts w:ascii="Times New Roman" w:eastAsia="Times New Roman" w:hAnsi="Times New Roman" w:cs="Times New Roman"/>
                <w:b/>
                <w:snapToGrid w:val="0"/>
                <w:sz w:val="30"/>
                <w:szCs w:val="30"/>
              </w:rPr>
            </w:pPr>
            <w:r w:rsidRPr="002A642B">
              <w:rPr>
                <w:rFonts w:ascii="Times New Roman" w:eastAsia="Times New Roman" w:hAnsi="Times New Roman" w:cs="Times New Roman"/>
                <w:b/>
                <w:snapToGrid w:val="0"/>
                <w:sz w:val="30"/>
                <w:szCs w:val="30"/>
              </w:rPr>
              <w:t>Подраздел «</w:t>
            </w:r>
            <w:r w:rsidRPr="002A642B">
              <w:rPr>
                <w:rFonts w:ascii="Times New Roman" w:eastAsia="Times New Roman" w:hAnsi="Times New Roman" w:cs="Times New Roman"/>
                <w:b/>
                <w:snapToGrid w:val="0"/>
                <w:sz w:val="28"/>
                <w:szCs w:val="28"/>
              </w:rPr>
              <w:t>Распоряжение государственным (муниципальным) имуществом</w:t>
            </w:r>
            <w:r w:rsidRPr="002A642B">
              <w:rPr>
                <w:rFonts w:ascii="Times New Roman" w:eastAsia="Times New Roman" w:hAnsi="Times New Roman" w:cs="Times New Roman"/>
                <w:b/>
                <w:snapToGrid w:val="0"/>
                <w:sz w:val="30"/>
                <w:szCs w:val="30"/>
              </w:rPr>
              <w:t>»</w:t>
            </w:r>
          </w:p>
        </w:tc>
        <w:tc>
          <w:tcPr>
            <w:tcW w:w="1559" w:type="dxa"/>
            <w:tcBorders>
              <w:left w:val="nil"/>
            </w:tcBorders>
            <w:vAlign w:val="center"/>
          </w:tcPr>
          <w:p w:rsidR="002A642B" w:rsidRPr="002A642B" w:rsidRDefault="002A642B" w:rsidP="007A7955">
            <w:pPr>
              <w:spacing w:after="0" w:line="360" w:lineRule="auto"/>
              <w:jc w:val="center"/>
              <w:rPr>
                <w:rFonts w:ascii="Times New Roman" w:eastAsia="Times New Roman" w:hAnsi="Times New Roman" w:cs="Times New Roman"/>
                <w:sz w:val="30"/>
                <w:szCs w:val="30"/>
              </w:rPr>
            </w:pPr>
            <w:r w:rsidRPr="002A642B">
              <w:rPr>
                <w:rFonts w:ascii="Times New Roman" w:eastAsia="Times New Roman" w:hAnsi="Times New Roman" w:cs="Times New Roman"/>
                <w:sz w:val="30"/>
                <w:szCs w:val="30"/>
                <w:vertAlign w:val="subscript"/>
              </w:rPr>
              <w:t>РД-07</w:t>
            </w:r>
          </w:p>
        </w:tc>
      </w:tr>
    </w:tbl>
    <w:p w:rsidR="002A642B" w:rsidRPr="0005464B" w:rsidRDefault="002A642B" w:rsidP="00FE50D0">
      <w:pPr>
        <w:spacing w:after="0" w:line="360" w:lineRule="auto"/>
        <w:rPr>
          <w:rFonts w:ascii="Times New Roman" w:eastAsia="Times New Roman" w:hAnsi="Times New Roman" w:cs="Times New Roman"/>
          <w:sz w:val="10"/>
          <w:szCs w:val="10"/>
        </w:rPr>
      </w:pPr>
    </w:p>
    <w:tbl>
      <w:tblPr>
        <w:tblW w:w="0" w:type="auto"/>
        <w:tblLayout w:type="fixed"/>
        <w:tblCellMar>
          <w:left w:w="71" w:type="dxa"/>
          <w:right w:w="71" w:type="dxa"/>
        </w:tblCellMar>
        <w:tblLook w:val="0000"/>
      </w:tblPr>
      <w:tblGrid>
        <w:gridCol w:w="9852"/>
      </w:tblGrid>
      <w:tr w:rsidR="002A642B" w:rsidRPr="002A642B" w:rsidTr="002A642B">
        <w:trPr>
          <w:cantSplit/>
        </w:trPr>
        <w:tc>
          <w:tcPr>
            <w:tcW w:w="9852" w:type="dxa"/>
          </w:tcPr>
          <w:p w:rsidR="00D062C8" w:rsidRPr="002A642B" w:rsidRDefault="00D062C8" w:rsidP="00D062C8">
            <w:pPr>
              <w:spacing w:after="0" w:line="360" w:lineRule="auto"/>
              <w:rPr>
                <w:rFonts w:ascii="Times New Roman" w:eastAsia="Times New Roman" w:hAnsi="Times New Roman" w:cs="Times New Roman"/>
                <w:sz w:val="20"/>
                <w:szCs w:val="20"/>
              </w:rPr>
            </w:pPr>
            <w:r w:rsidRPr="002A642B">
              <w:rPr>
                <w:rFonts w:ascii="Times New Roman" w:eastAsia="Times New Roman" w:hAnsi="Times New Roman" w:cs="Times New Roman"/>
                <w:sz w:val="20"/>
                <w:szCs w:val="20"/>
              </w:rPr>
              <w:t>ОБЪЕКТ: _______________________________________________________________________________________</w:t>
            </w:r>
          </w:p>
          <w:p w:rsidR="002A642B" w:rsidRPr="0005464B" w:rsidRDefault="002A642B" w:rsidP="00FE50D0">
            <w:pPr>
              <w:spacing w:after="0" w:line="360" w:lineRule="auto"/>
              <w:rPr>
                <w:rFonts w:ascii="Times New Roman" w:eastAsia="Times New Roman" w:hAnsi="Times New Roman" w:cs="Times New Roman"/>
                <w:sz w:val="10"/>
                <w:szCs w:val="10"/>
              </w:rPr>
            </w:pPr>
          </w:p>
          <w:p w:rsidR="002A642B" w:rsidRPr="002A642B" w:rsidRDefault="002A642B" w:rsidP="00FE50D0">
            <w:pPr>
              <w:spacing w:after="0" w:line="360" w:lineRule="auto"/>
              <w:rPr>
                <w:rFonts w:ascii="Times New Roman" w:eastAsia="Times New Roman" w:hAnsi="Times New Roman" w:cs="Times New Roman"/>
                <w:sz w:val="28"/>
                <w:szCs w:val="24"/>
              </w:rPr>
            </w:pPr>
            <w:r w:rsidRPr="002A642B">
              <w:rPr>
                <w:rFonts w:ascii="Times New Roman" w:eastAsia="Times New Roman" w:hAnsi="Times New Roman" w:cs="Times New Roman"/>
                <w:sz w:val="20"/>
                <w:szCs w:val="20"/>
              </w:rPr>
              <w:t xml:space="preserve">ПЕРИОД: ________________________________ </w:t>
            </w:r>
          </w:p>
        </w:tc>
      </w:tr>
    </w:tbl>
    <w:p w:rsidR="002A642B" w:rsidRPr="0005464B" w:rsidRDefault="002A642B" w:rsidP="00FE50D0">
      <w:pPr>
        <w:spacing w:after="0" w:line="360" w:lineRule="auto"/>
        <w:rPr>
          <w:rFonts w:ascii="Times New Roman" w:eastAsia="Times New Roman" w:hAnsi="Times New Roman" w:cs="Times New Roman"/>
          <w:sz w:val="10"/>
          <w:szCs w:val="1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6520"/>
        <w:gridCol w:w="2410"/>
        <w:gridCol w:w="1134"/>
      </w:tblGrid>
      <w:tr w:rsidR="002A642B" w:rsidRPr="002A642B" w:rsidTr="0005464B">
        <w:trPr>
          <w:tblHeader/>
        </w:trPr>
        <w:tc>
          <w:tcPr>
            <w:tcW w:w="496"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 п</w:t>
            </w:r>
            <w:r w:rsidRPr="002A642B">
              <w:rPr>
                <w:rFonts w:ascii="Times New Roman" w:eastAsia="Times New Roman" w:hAnsi="Times New Roman" w:cs="Times New Roman"/>
                <w:b/>
                <w:snapToGrid w:val="0"/>
                <w:sz w:val="18"/>
                <w:szCs w:val="20"/>
                <w:lang w:val="en-US"/>
              </w:rPr>
              <w:t>/</w:t>
            </w:r>
            <w:r w:rsidRPr="002A642B">
              <w:rPr>
                <w:rFonts w:ascii="Times New Roman" w:eastAsia="Times New Roman" w:hAnsi="Times New Roman" w:cs="Times New Roman"/>
                <w:b/>
                <w:snapToGrid w:val="0"/>
                <w:sz w:val="18"/>
                <w:szCs w:val="20"/>
              </w:rPr>
              <w:t>п</w:t>
            </w:r>
          </w:p>
        </w:tc>
        <w:tc>
          <w:tcPr>
            <w:tcW w:w="6520"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Ситуация</w:t>
            </w:r>
          </w:p>
        </w:tc>
        <w:tc>
          <w:tcPr>
            <w:tcW w:w="2410"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Методы сбора информации</w:t>
            </w:r>
          </w:p>
        </w:tc>
        <w:tc>
          <w:tcPr>
            <w:tcW w:w="1134"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Результаты оценки</w:t>
            </w:r>
          </w:p>
        </w:tc>
      </w:tr>
      <w:tr w:rsidR="002A642B" w:rsidRPr="002A642B" w:rsidTr="006561BA">
        <w:trPr>
          <w:tblHeader/>
        </w:trPr>
        <w:tc>
          <w:tcPr>
            <w:tcW w:w="496"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1</w:t>
            </w:r>
          </w:p>
        </w:tc>
        <w:tc>
          <w:tcPr>
            <w:tcW w:w="6520"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2</w:t>
            </w:r>
          </w:p>
        </w:tc>
        <w:tc>
          <w:tcPr>
            <w:tcW w:w="2410" w:type="dxa"/>
            <w:shd w:val="pct5" w:color="auto" w:fill="FFFFFF"/>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3</w:t>
            </w:r>
          </w:p>
        </w:tc>
        <w:tc>
          <w:tcPr>
            <w:tcW w:w="1134"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4</w:t>
            </w:r>
          </w:p>
        </w:tc>
      </w:tr>
      <w:tr w:rsidR="002A642B" w:rsidRPr="002A642B" w:rsidTr="006561BA">
        <w:trPr>
          <w:trHeight w:val="760"/>
        </w:trPr>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w:t>
            </w:r>
          </w:p>
        </w:tc>
        <w:tc>
          <w:tcPr>
            <w:tcW w:w="6520" w:type="dxa"/>
          </w:tcPr>
          <w:p w:rsidR="002A642B" w:rsidRPr="002A642B" w:rsidRDefault="00276EBC" w:rsidP="00276EBC">
            <w:pPr>
              <w:tabs>
                <w:tab w:val="left" w:pos="284"/>
              </w:tabs>
              <w:spacing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случаях, установленных законодательством, сделки по р</w:t>
            </w:r>
            <w:r w:rsidR="002A642B" w:rsidRPr="002A642B">
              <w:rPr>
                <w:rFonts w:ascii="Times New Roman" w:eastAsia="Calibri" w:hAnsi="Times New Roman" w:cs="Times New Roman"/>
                <w:sz w:val="28"/>
                <w:szCs w:val="28"/>
                <w:lang w:eastAsia="en-US"/>
              </w:rPr>
              <w:t>аспоряжени</w:t>
            </w:r>
            <w:r>
              <w:rPr>
                <w:rFonts w:ascii="Times New Roman" w:eastAsia="Calibri" w:hAnsi="Times New Roman" w:cs="Times New Roman"/>
                <w:sz w:val="28"/>
                <w:szCs w:val="28"/>
                <w:lang w:eastAsia="en-US"/>
              </w:rPr>
              <w:t xml:space="preserve">югосударственным (муниципальном) </w:t>
            </w:r>
            <w:r w:rsidR="002A642B" w:rsidRPr="002A642B">
              <w:rPr>
                <w:rFonts w:ascii="Times New Roman" w:eastAsia="Calibri" w:hAnsi="Times New Roman" w:cs="Times New Roman"/>
                <w:sz w:val="28"/>
                <w:szCs w:val="28"/>
                <w:lang w:eastAsia="en-US"/>
              </w:rPr>
              <w:t>имуществом согласован</w:t>
            </w:r>
            <w:r>
              <w:rPr>
                <w:rFonts w:ascii="Times New Roman" w:eastAsia="Calibri" w:hAnsi="Times New Roman" w:cs="Times New Roman"/>
                <w:sz w:val="28"/>
                <w:szCs w:val="28"/>
                <w:lang w:eastAsia="en-US"/>
              </w:rPr>
              <w:t>ы</w:t>
            </w:r>
            <w:r w:rsidR="002A642B" w:rsidRPr="002A642B">
              <w:rPr>
                <w:rFonts w:ascii="Times New Roman" w:eastAsia="Calibri" w:hAnsi="Times New Roman" w:cs="Times New Roman"/>
                <w:sz w:val="28"/>
                <w:szCs w:val="28"/>
                <w:lang w:eastAsia="en-US"/>
              </w:rPr>
              <w:t xml:space="preserve"> с уполномоченным органом по имущественным отношениям</w:t>
            </w:r>
          </w:p>
        </w:tc>
        <w:tc>
          <w:tcPr>
            <w:tcW w:w="2410" w:type="dxa"/>
          </w:tcPr>
          <w:p w:rsidR="002A642B" w:rsidRPr="002A642B" w:rsidRDefault="007B08CB" w:rsidP="007B08CB">
            <w:pPr>
              <w:spacing w:after="0" w:line="360" w:lineRule="auto"/>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Запрос и изучение документов</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highlight w:val="yellow"/>
              </w:rPr>
            </w:pPr>
          </w:p>
        </w:tc>
      </w:tr>
      <w:tr w:rsidR="002A642B" w:rsidRPr="002A642B" w:rsidTr="006561BA">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2</w:t>
            </w:r>
          </w:p>
        </w:tc>
        <w:tc>
          <w:tcPr>
            <w:tcW w:w="6520" w:type="dxa"/>
          </w:tcPr>
          <w:p w:rsidR="00276EBC" w:rsidRDefault="00276EBC" w:rsidP="00276EBC">
            <w:pPr>
              <w:tabs>
                <w:tab w:val="left" w:pos="284"/>
              </w:tabs>
              <w:spacing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Pr="002A642B">
              <w:rPr>
                <w:rFonts w:ascii="Times New Roman" w:eastAsia="Calibri" w:hAnsi="Times New Roman" w:cs="Times New Roman"/>
                <w:sz w:val="28"/>
                <w:szCs w:val="28"/>
                <w:lang w:eastAsia="en-US"/>
              </w:rPr>
              <w:t>ров</w:t>
            </w:r>
            <w:r>
              <w:rPr>
                <w:rFonts w:ascii="Times New Roman" w:eastAsia="Calibri" w:hAnsi="Times New Roman" w:cs="Times New Roman"/>
                <w:sz w:val="28"/>
                <w:szCs w:val="28"/>
                <w:lang w:eastAsia="en-US"/>
              </w:rPr>
              <w:t xml:space="preserve">еденыоткрытые торги </w:t>
            </w:r>
            <w:r w:rsidRPr="002A642B">
              <w:rPr>
                <w:rFonts w:ascii="Times New Roman" w:eastAsia="Calibri" w:hAnsi="Times New Roman" w:cs="Times New Roman"/>
                <w:sz w:val="28"/>
                <w:szCs w:val="28"/>
                <w:lang w:eastAsia="en-US"/>
              </w:rPr>
              <w:t>для предоставления права владения и (или) пользования частью или частями помещения, здания, строения или сооружения третьим лицам</w:t>
            </w:r>
            <w:r>
              <w:rPr>
                <w:rFonts w:ascii="Times New Roman" w:eastAsia="Calibri" w:hAnsi="Times New Roman" w:cs="Times New Roman"/>
                <w:sz w:val="28"/>
                <w:szCs w:val="28"/>
                <w:lang w:eastAsia="en-US"/>
              </w:rPr>
              <w:t>.</w:t>
            </w:r>
          </w:p>
          <w:p w:rsidR="002A642B" w:rsidRPr="002A642B" w:rsidRDefault="00276EBC" w:rsidP="00276EBC">
            <w:pPr>
              <w:tabs>
                <w:tab w:val="left" w:pos="284"/>
              </w:tabs>
              <w:spacing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соответствии с требованиями законодательства о</w:t>
            </w:r>
            <w:r w:rsidR="002A642B" w:rsidRPr="002A642B">
              <w:rPr>
                <w:rFonts w:ascii="Times New Roman" w:eastAsia="Calibri" w:hAnsi="Times New Roman" w:cs="Times New Roman"/>
                <w:sz w:val="28"/>
                <w:szCs w:val="28"/>
                <w:lang w:eastAsia="en-US"/>
              </w:rPr>
              <w:t>публикованы информационные сообщения о проведении торгов по реализации государственного (муниципального) имущества или передачи его в аренду в средствах массовой информации и на официальном сайте в сети «Интернет»</w:t>
            </w:r>
          </w:p>
        </w:tc>
        <w:tc>
          <w:tcPr>
            <w:tcW w:w="2410" w:type="dxa"/>
          </w:tcPr>
          <w:p w:rsidR="002A642B" w:rsidRPr="002A642B" w:rsidRDefault="007B08CB" w:rsidP="007B08CB">
            <w:pPr>
              <w:spacing w:after="0" w:line="360" w:lineRule="auto"/>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Запрос и изучение документов</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rPr>
          <w:trHeight w:val="466"/>
        </w:trPr>
        <w:tc>
          <w:tcPr>
            <w:tcW w:w="496" w:type="dxa"/>
          </w:tcPr>
          <w:p w:rsidR="002A642B" w:rsidRPr="002A642B" w:rsidRDefault="00276EBC"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3</w:t>
            </w:r>
          </w:p>
        </w:tc>
        <w:tc>
          <w:tcPr>
            <w:tcW w:w="6520" w:type="dxa"/>
          </w:tcPr>
          <w:p w:rsidR="002A642B" w:rsidRPr="002A642B" w:rsidRDefault="002A642B" w:rsidP="00AD0AE3">
            <w:pPr>
              <w:tabs>
                <w:tab w:val="left" w:pos="284"/>
              </w:tabs>
              <w:spacing w:line="360" w:lineRule="auto"/>
              <w:contextualSpacing/>
              <w:jc w:val="both"/>
              <w:rPr>
                <w:rFonts w:ascii="Times New Roman" w:eastAsia="Calibri" w:hAnsi="Times New Roman" w:cs="Times New Roman"/>
                <w:sz w:val="28"/>
                <w:szCs w:val="28"/>
                <w:lang w:eastAsia="en-US"/>
              </w:rPr>
            </w:pPr>
            <w:r w:rsidRPr="002A642B">
              <w:rPr>
                <w:rFonts w:ascii="Times New Roman" w:eastAsia="Calibri" w:hAnsi="Times New Roman" w:cs="Times New Roman"/>
                <w:sz w:val="28"/>
                <w:szCs w:val="28"/>
                <w:lang w:eastAsia="en-US"/>
              </w:rPr>
              <w:t>Реализация имущества, находящ</w:t>
            </w:r>
            <w:r w:rsidR="00AD0AE3">
              <w:rPr>
                <w:rFonts w:ascii="Times New Roman" w:eastAsia="Calibri" w:hAnsi="Times New Roman" w:cs="Times New Roman"/>
                <w:sz w:val="28"/>
                <w:szCs w:val="28"/>
                <w:lang w:eastAsia="en-US"/>
              </w:rPr>
              <w:t>его</w:t>
            </w:r>
            <w:r w:rsidRPr="002A642B">
              <w:rPr>
                <w:rFonts w:ascii="Times New Roman" w:eastAsia="Calibri" w:hAnsi="Times New Roman" w:cs="Times New Roman"/>
                <w:sz w:val="28"/>
                <w:szCs w:val="28"/>
                <w:lang w:eastAsia="en-US"/>
              </w:rPr>
              <w:t>ся в государственной (муниципальной) собственности, произведена по рыночной стоимости</w:t>
            </w:r>
            <w:r w:rsidR="00BE6BBC">
              <w:rPr>
                <w:rFonts w:ascii="Times New Roman" w:eastAsia="Calibri" w:hAnsi="Times New Roman" w:cs="Times New Roman"/>
                <w:sz w:val="28"/>
                <w:szCs w:val="28"/>
                <w:lang w:eastAsia="en-US"/>
              </w:rPr>
              <w:t>. В установленных законодательством случаях имеются з</w:t>
            </w:r>
            <w:r w:rsidR="0090682C">
              <w:rPr>
                <w:rFonts w:ascii="Times New Roman" w:eastAsia="Calibri" w:hAnsi="Times New Roman" w:cs="Times New Roman"/>
                <w:sz w:val="28"/>
                <w:szCs w:val="28"/>
                <w:lang w:eastAsia="en-US"/>
              </w:rPr>
              <w:t>аключения независимых оценщиков</w:t>
            </w:r>
          </w:p>
        </w:tc>
        <w:tc>
          <w:tcPr>
            <w:tcW w:w="2410" w:type="dxa"/>
          </w:tcPr>
          <w:p w:rsidR="002A642B" w:rsidRPr="002A642B" w:rsidRDefault="007B08CB" w:rsidP="007B08CB">
            <w:pPr>
              <w:spacing w:after="0" w:line="360" w:lineRule="auto"/>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Запрос и изучение документов</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276EBC"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4</w:t>
            </w:r>
          </w:p>
        </w:tc>
        <w:tc>
          <w:tcPr>
            <w:tcW w:w="6520" w:type="dxa"/>
          </w:tcPr>
          <w:p w:rsidR="002A642B" w:rsidRPr="002A642B" w:rsidRDefault="002A642B" w:rsidP="00276EBC">
            <w:pPr>
              <w:tabs>
                <w:tab w:val="left" w:pos="284"/>
              </w:tabs>
              <w:spacing w:line="360" w:lineRule="auto"/>
              <w:contextualSpacing/>
              <w:jc w:val="both"/>
              <w:rPr>
                <w:rFonts w:ascii="Times New Roman" w:eastAsia="Calibri" w:hAnsi="Times New Roman" w:cs="Times New Roman"/>
                <w:sz w:val="28"/>
                <w:szCs w:val="28"/>
                <w:lang w:eastAsia="en-US"/>
              </w:rPr>
            </w:pPr>
            <w:r w:rsidRPr="002A642B">
              <w:rPr>
                <w:rFonts w:ascii="Times New Roman" w:eastAsia="Calibri" w:hAnsi="Times New Roman" w:cs="Times New Roman"/>
                <w:sz w:val="28"/>
                <w:szCs w:val="28"/>
                <w:lang w:eastAsia="en-US"/>
              </w:rPr>
              <w:t xml:space="preserve">Реализация излишних, невостребованных материальных ценностей </w:t>
            </w:r>
            <w:r w:rsidR="00276EBC">
              <w:rPr>
                <w:rFonts w:ascii="Times New Roman" w:eastAsia="Calibri" w:hAnsi="Times New Roman" w:cs="Times New Roman"/>
                <w:sz w:val="28"/>
                <w:szCs w:val="28"/>
                <w:lang w:eastAsia="en-US"/>
              </w:rPr>
              <w:t>экономически обоснована</w:t>
            </w:r>
          </w:p>
        </w:tc>
        <w:tc>
          <w:tcPr>
            <w:tcW w:w="2410" w:type="dxa"/>
          </w:tcPr>
          <w:p w:rsidR="002A642B" w:rsidRPr="002A642B" w:rsidRDefault="002A642B" w:rsidP="007B08CB">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w:t>
            </w:r>
            <w:r w:rsidR="007B08CB">
              <w:rPr>
                <w:rFonts w:ascii="Times New Roman" w:eastAsia="Times New Roman" w:hAnsi="Times New Roman" w:cs="Times New Roman"/>
                <w:snapToGrid w:val="0"/>
                <w:sz w:val="28"/>
                <w:szCs w:val="28"/>
              </w:rPr>
              <w:t>документов</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276EBC"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lastRenderedPageBreak/>
              <w:t>5</w:t>
            </w:r>
          </w:p>
        </w:tc>
        <w:tc>
          <w:tcPr>
            <w:tcW w:w="6520" w:type="dxa"/>
          </w:tcPr>
          <w:p w:rsidR="002A642B" w:rsidRPr="002A642B" w:rsidRDefault="00276EBC" w:rsidP="00276EBC">
            <w:pPr>
              <w:tabs>
                <w:tab w:val="left" w:pos="284"/>
              </w:tabs>
              <w:spacing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Отсутствуют факты </w:t>
            </w:r>
            <w:r w:rsidR="002A642B" w:rsidRPr="002A642B">
              <w:rPr>
                <w:rFonts w:ascii="Times New Roman" w:eastAsia="Calibri" w:hAnsi="Times New Roman" w:cs="Times New Roman"/>
                <w:sz w:val="28"/>
                <w:szCs w:val="28"/>
                <w:lang w:eastAsia="en-US"/>
              </w:rPr>
              <w:t>использовани</w:t>
            </w:r>
            <w:r>
              <w:rPr>
                <w:rFonts w:ascii="Times New Roman" w:eastAsia="Calibri" w:hAnsi="Times New Roman" w:cs="Times New Roman"/>
                <w:sz w:val="28"/>
                <w:szCs w:val="28"/>
                <w:lang w:eastAsia="en-US"/>
              </w:rPr>
              <w:t>яобъектов, находящихся в государственной (муниципальной) собственности, сторонними организациями без заключения соответствующих договоров</w:t>
            </w:r>
          </w:p>
        </w:tc>
        <w:tc>
          <w:tcPr>
            <w:tcW w:w="2410" w:type="dxa"/>
          </w:tcPr>
          <w:p w:rsidR="002A642B" w:rsidRPr="002A642B" w:rsidRDefault="007B08CB" w:rsidP="007B08CB">
            <w:pPr>
              <w:spacing w:after="0" w:line="360" w:lineRule="auto"/>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Запрос и изучение документов</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276EBC"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6</w:t>
            </w:r>
          </w:p>
        </w:tc>
        <w:tc>
          <w:tcPr>
            <w:tcW w:w="6520" w:type="dxa"/>
          </w:tcPr>
          <w:p w:rsidR="002A642B" w:rsidRPr="002A642B" w:rsidRDefault="002A642B" w:rsidP="00FE50D0">
            <w:pPr>
              <w:tabs>
                <w:tab w:val="left" w:pos="284"/>
              </w:tabs>
              <w:spacing w:line="360" w:lineRule="auto"/>
              <w:contextualSpacing/>
              <w:jc w:val="both"/>
              <w:rPr>
                <w:rFonts w:ascii="Times New Roman" w:eastAsia="Calibri" w:hAnsi="Times New Roman" w:cs="Times New Roman"/>
                <w:sz w:val="28"/>
                <w:szCs w:val="28"/>
                <w:lang w:eastAsia="en-US"/>
              </w:rPr>
            </w:pPr>
            <w:r w:rsidRPr="002A642B">
              <w:rPr>
                <w:rFonts w:ascii="Times New Roman" w:eastAsia="Calibri" w:hAnsi="Times New Roman" w:cs="Times New Roman"/>
                <w:sz w:val="28"/>
                <w:szCs w:val="28"/>
                <w:lang w:eastAsia="en-US"/>
              </w:rPr>
              <w:t>Соблюден порядок государственной регистрации прав на недвижимое имущество или сделок с ним</w:t>
            </w:r>
          </w:p>
        </w:tc>
        <w:tc>
          <w:tcPr>
            <w:tcW w:w="2410" w:type="dxa"/>
          </w:tcPr>
          <w:p w:rsidR="002A642B" w:rsidRPr="002A642B" w:rsidRDefault="007B08CB" w:rsidP="007B08CB">
            <w:pPr>
              <w:spacing w:after="0" w:line="360" w:lineRule="auto"/>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Запрос и изучение документов</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6561BA">
        <w:tc>
          <w:tcPr>
            <w:tcW w:w="496" w:type="dxa"/>
          </w:tcPr>
          <w:p w:rsidR="002A642B" w:rsidRPr="002A642B" w:rsidRDefault="00276EBC"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7</w:t>
            </w:r>
          </w:p>
        </w:tc>
        <w:tc>
          <w:tcPr>
            <w:tcW w:w="6520" w:type="dxa"/>
          </w:tcPr>
          <w:p w:rsidR="002A642B" w:rsidRPr="002A642B" w:rsidRDefault="00276EBC" w:rsidP="00FE50D0">
            <w:pPr>
              <w:tabs>
                <w:tab w:val="left" w:pos="284"/>
              </w:tabs>
              <w:spacing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002A642B" w:rsidRPr="002A642B">
              <w:rPr>
                <w:rFonts w:ascii="Times New Roman" w:eastAsia="Calibri" w:hAnsi="Times New Roman" w:cs="Times New Roman"/>
                <w:sz w:val="28"/>
                <w:szCs w:val="28"/>
                <w:lang w:eastAsia="en-US"/>
              </w:rPr>
              <w:t>едет</w:t>
            </w:r>
            <w:r>
              <w:rPr>
                <w:rFonts w:ascii="Times New Roman" w:eastAsia="Calibri" w:hAnsi="Times New Roman" w:cs="Times New Roman"/>
                <w:sz w:val="28"/>
                <w:szCs w:val="28"/>
                <w:lang w:eastAsia="en-US"/>
              </w:rPr>
              <w:t>ся</w:t>
            </w:r>
            <w:r w:rsidR="002A642B" w:rsidRPr="002A642B">
              <w:rPr>
                <w:rFonts w:ascii="Times New Roman" w:eastAsia="Calibri" w:hAnsi="Times New Roman" w:cs="Times New Roman"/>
                <w:sz w:val="28"/>
                <w:szCs w:val="28"/>
                <w:lang w:eastAsia="en-US"/>
              </w:rPr>
              <w:t xml:space="preserve"> бюджетный учет начисления, поступления, задолженности по платежам от использования, распоряжения государственным</w:t>
            </w:r>
            <w:r>
              <w:rPr>
                <w:rFonts w:ascii="Times New Roman" w:eastAsia="Calibri" w:hAnsi="Times New Roman" w:cs="Times New Roman"/>
                <w:sz w:val="28"/>
                <w:szCs w:val="28"/>
                <w:lang w:eastAsia="en-US"/>
              </w:rPr>
              <w:t xml:space="preserve"> (муниципальным)</w:t>
            </w:r>
            <w:r w:rsidR="002A642B" w:rsidRPr="002A642B">
              <w:rPr>
                <w:rFonts w:ascii="Times New Roman" w:eastAsia="Calibri" w:hAnsi="Times New Roman" w:cs="Times New Roman"/>
                <w:sz w:val="28"/>
                <w:szCs w:val="28"/>
                <w:lang w:eastAsia="en-US"/>
              </w:rPr>
              <w:t xml:space="preserve"> имуществом</w:t>
            </w:r>
          </w:p>
        </w:tc>
        <w:tc>
          <w:tcPr>
            <w:tcW w:w="2410" w:type="dxa"/>
          </w:tcPr>
          <w:p w:rsidR="002A642B" w:rsidRPr="002A642B" w:rsidRDefault="007B08CB" w:rsidP="007B08CB">
            <w:pPr>
              <w:spacing w:after="0" w:line="360" w:lineRule="auto"/>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Запрос и изучение документов</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745C0F" w:rsidRPr="002A642B" w:rsidTr="006561BA">
        <w:tc>
          <w:tcPr>
            <w:tcW w:w="496" w:type="dxa"/>
          </w:tcPr>
          <w:p w:rsidR="00745C0F" w:rsidRPr="002A642B" w:rsidRDefault="00276EBC"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8</w:t>
            </w:r>
          </w:p>
        </w:tc>
        <w:tc>
          <w:tcPr>
            <w:tcW w:w="6520" w:type="dxa"/>
          </w:tcPr>
          <w:p w:rsidR="00745C0F" w:rsidRPr="002A642B" w:rsidRDefault="00745C0F" w:rsidP="00FE50D0">
            <w:pPr>
              <w:autoSpaceDE w:val="0"/>
              <w:autoSpaceDN w:val="0"/>
              <w:adjustRightInd w:val="0"/>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Списание материальных ценностей обоснованно, надлежащим образом оформлено</w:t>
            </w:r>
          </w:p>
        </w:tc>
        <w:tc>
          <w:tcPr>
            <w:tcW w:w="2410" w:type="dxa"/>
          </w:tcPr>
          <w:p w:rsidR="00745C0F" w:rsidRPr="002A642B" w:rsidRDefault="00745C0F"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Запрос и изучение документов</w:t>
            </w:r>
          </w:p>
        </w:tc>
        <w:tc>
          <w:tcPr>
            <w:tcW w:w="1134" w:type="dxa"/>
          </w:tcPr>
          <w:p w:rsidR="00745C0F" w:rsidRPr="002A642B" w:rsidRDefault="00745C0F" w:rsidP="00FE50D0">
            <w:pPr>
              <w:spacing w:after="0" w:line="360" w:lineRule="auto"/>
              <w:jc w:val="center"/>
              <w:rPr>
                <w:rFonts w:ascii="Times New Roman" w:eastAsia="Times New Roman" w:hAnsi="Times New Roman" w:cs="Times New Roman"/>
                <w:snapToGrid w:val="0"/>
                <w:sz w:val="20"/>
                <w:szCs w:val="20"/>
              </w:rPr>
            </w:pPr>
          </w:p>
        </w:tc>
      </w:tr>
    </w:tbl>
    <w:p w:rsidR="00F27764" w:rsidRDefault="00F27764" w:rsidP="00FE50D0">
      <w:pPr>
        <w:spacing w:after="0" w:line="360" w:lineRule="auto"/>
        <w:rPr>
          <w:rFonts w:ascii="Times New Roman" w:eastAsia="Times New Roman" w:hAnsi="Times New Roman" w:cs="Times New Roman"/>
          <w:snapToGrid w:val="0"/>
          <w:sz w:val="20"/>
          <w:szCs w:val="20"/>
        </w:rPr>
      </w:pPr>
    </w:p>
    <w:p w:rsidR="0005464B" w:rsidRDefault="0005464B" w:rsidP="00FE50D0">
      <w:pPr>
        <w:spacing w:after="0" w:line="360" w:lineRule="auto"/>
        <w:rPr>
          <w:rFonts w:ascii="Times New Roman" w:eastAsia="Times New Roman" w:hAnsi="Times New Roman" w:cs="Times New Roman"/>
          <w:snapToGrid w:val="0"/>
          <w:sz w:val="20"/>
          <w:szCs w:val="20"/>
        </w:rPr>
      </w:pP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r w:rsidRPr="002A642B">
        <w:rPr>
          <w:rFonts w:ascii="Times New Roman" w:eastAsia="Times New Roman" w:hAnsi="Times New Roman" w:cs="Times New Roman"/>
          <w:b/>
          <w:snapToGrid w:val="0"/>
          <w:spacing w:val="-2"/>
          <w:sz w:val="24"/>
          <w:szCs w:val="24"/>
        </w:rPr>
        <w:t>РЕЗУЛЬТАТЫ</w:t>
      </w:r>
    </w:p>
    <w:p w:rsid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4"/>
          <w:szCs w:val="24"/>
        </w:rPr>
      </w:pPr>
      <w:r w:rsidRPr="002A642B">
        <w:rPr>
          <w:rFonts w:ascii="Times New Roman" w:eastAsia="Times New Roman" w:hAnsi="Times New Roman" w:cs="Times New Roman"/>
          <w:snapToGrid w:val="0"/>
          <w:spacing w:val="-2"/>
          <w:sz w:val="24"/>
          <w:szCs w:val="24"/>
        </w:rPr>
        <w:t>Кратко перечислить основные результаты и (или) сослаться на рабочие документы, где они отражены.</w:t>
      </w:r>
    </w:p>
    <w:p w:rsidR="0005464B" w:rsidRPr="002A642B" w:rsidRDefault="0005464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4"/>
          <w:szCs w:val="24"/>
        </w:rPr>
      </w:pPr>
    </w:p>
    <w:tbl>
      <w:tblPr>
        <w:tblW w:w="10560" w:type="dxa"/>
        <w:tblLayout w:type="fixed"/>
        <w:tblCellMar>
          <w:left w:w="70" w:type="dxa"/>
          <w:right w:w="70" w:type="dxa"/>
        </w:tblCellMar>
        <w:tblLook w:val="0000"/>
      </w:tblPr>
      <w:tblGrid>
        <w:gridCol w:w="10560"/>
      </w:tblGrid>
      <w:tr w:rsidR="002A642B" w:rsidRPr="002A642B" w:rsidTr="00790E47">
        <w:tc>
          <w:tcPr>
            <w:tcW w:w="10560" w:type="dxa"/>
            <w:tcBorders>
              <w:top w:val="single" w:sz="6" w:space="0" w:color="auto"/>
              <w:left w:val="single" w:sz="6" w:space="0" w:color="auto"/>
              <w:bottom w:val="single" w:sz="6" w:space="0" w:color="auto"/>
              <w:right w:val="single" w:sz="6" w:space="0" w:color="auto"/>
            </w:tcBorders>
          </w:tcPr>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0"/>
                <w:szCs w:val="10"/>
              </w:rPr>
            </w:pP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6"/>
                <w:szCs w:val="20"/>
              </w:rPr>
            </w:pPr>
            <w:r w:rsidRPr="002A642B">
              <w:rPr>
                <w:rFonts w:ascii="Times New Roman" w:eastAsia="Times New Roman" w:hAnsi="Times New Roman" w:cs="Times New Roman"/>
                <w:snapToGrid w:val="0"/>
                <w:spacing w:val="-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6"/>
                <w:szCs w:val="20"/>
              </w:rPr>
            </w:pPr>
          </w:p>
        </w:tc>
      </w:tr>
    </w:tbl>
    <w:p w:rsidR="002A642B" w:rsidRDefault="002A642B" w:rsidP="00FE50D0">
      <w:pPr>
        <w:spacing w:after="0" w:line="360" w:lineRule="auto"/>
        <w:jc w:val="both"/>
        <w:rPr>
          <w:rFonts w:ascii="Times New Roman" w:eastAsia="Times New Roman" w:hAnsi="Times New Roman" w:cs="Times New Roman"/>
          <w:snapToGrid w:val="0"/>
          <w:sz w:val="16"/>
          <w:szCs w:val="20"/>
        </w:rPr>
      </w:pPr>
    </w:p>
    <w:p w:rsidR="0005464B" w:rsidRPr="002A642B" w:rsidRDefault="0005464B" w:rsidP="00FE50D0">
      <w:pPr>
        <w:spacing w:after="0" w:line="360" w:lineRule="auto"/>
        <w:jc w:val="both"/>
        <w:rPr>
          <w:rFonts w:ascii="Times New Roman" w:eastAsia="Times New Roman" w:hAnsi="Times New Roman" w:cs="Times New Roman"/>
          <w:snapToGrid w:val="0"/>
          <w:sz w:val="16"/>
          <w:szCs w:val="20"/>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5174"/>
        <w:gridCol w:w="4678"/>
      </w:tblGrid>
      <w:tr w:rsidR="002A642B" w:rsidRPr="002A642B" w:rsidTr="002A642B">
        <w:trPr>
          <w:cantSplit/>
        </w:trPr>
        <w:tc>
          <w:tcPr>
            <w:tcW w:w="5174" w:type="dxa"/>
            <w:tcBorders>
              <w:right w:val="nil"/>
            </w:tcBorders>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Подготовил: ____________________________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____________</w:t>
            </w:r>
          </w:p>
        </w:tc>
        <w:tc>
          <w:tcPr>
            <w:tcW w:w="4678" w:type="dxa"/>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Проверил: 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w:t>
            </w:r>
          </w:p>
        </w:tc>
      </w:tr>
    </w:tbl>
    <w:p w:rsidR="002A642B" w:rsidRPr="002A642B" w:rsidRDefault="002A642B" w:rsidP="00FE50D0">
      <w:pPr>
        <w:spacing w:after="0" w:line="360" w:lineRule="auto"/>
        <w:jc w:val="both"/>
        <w:rPr>
          <w:rFonts w:ascii="Times New Roman" w:eastAsia="Times New Roman" w:hAnsi="Times New Roman" w:cs="Times New Roman"/>
          <w:snapToGrid w:val="0"/>
          <w:sz w:val="20"/>
          <w:szCs w:val="20"/>
        </w:rPr>
      </w:pPr>
    </w:p>
    <w:p w:rsidR="002A642B" w:rsidRPr="002A642B" w:rsidRDefault="002A642B" w:rsidP="00FE50D0">
      <w:pPr>
        <w:spacing w:after="0" w:line="360" w:lineRule="auto"/>
        <w:jc w:val="both"/>
        <w:rPr>
          <w:rFonts w:ascii="Times New Roman" w:eastAsia="Times New Roman" w:hAnsi="Times New Roman" w:cs="Times New Roman"/>
          <w:sz w:val="10"/>
          <w:szCs w:val="10"/>
          <w:lang w:val="en-US"/>
        </w:rPr>
      </w:pPr>
      <w:r w:rsidRPr="002A642B">
        <w:rPr>
          <w:rFonts w:ascii="Times New Roman" w:eastAsia="Times New Roman" w:hAnsi="Times New Roman" w:cs="Times New Roman"/>
          <w:sz w:val="28"/>
          <w:szCs w:val="28"/>
          <w:lang w:val="en-US"/>
        </w:rPr>
        <w:br w:type="page"/>
      </w:r>
    </w:p>
    <w:tbl>
      <w:tblPr>
        <w:tblW w:w="1056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9002"/>
        <w:gridCol w:w="1559"/>
      </w:tblGrid>
      <w:tr w:rsidR="002A642B" w:rsidRPr="002A642B" w:rsidTr="006561BA">
        <w:trPr>
          <w:cantSplit/>
          <w:trHeight w:val="1043"/>
        </w:trPr>
        <w:tc>
          <w:tcPr>
            <w:tcW w:w="9002" w:type="dxa"/>
            <w:tcBorders>
              <w:top w:val="single" w:sz="4" w:space="0" w:color="auto"/>
              <w:left w:val="single" w:sz="4" w:space="0" w:color="auto"/>
              <w:bottom w:val="single" w:sz="4" w:space="0" w:color="auto"/>
              <w:right w:val="single" w:sz="4" w:space="0" w:color="auto"/>
            </w:tcBorders>
          </w:tcPr>
          <w:p w:rsidR="002A642B" w:rsidRPr="002A642B" w:rsidRDefault="002A642B" w:rsidP="007A7955">
            <w:pPr>
              <w:spacing w:after="0" w:line="360" w:lineRule="auto"/>
              <w:jc w:val="center"/>
              <w:rPr>
                <w:rFonts w:ascii="Times New Roman" w:eastAsia="Times New Roman" w:hAnsi="Times New Roman" w:cs="Times New Roman"/>
                <w:snapToGrid w:val="0"/>
                <w:sz w:val="30"/>
                <w:szCs w:val="30"/>
              </w:rPr>
            </w:pPr>
            <w:r w:rsidRPr="002A642B">
              <w:rPr>
                <w:rFonts w:ascii="Times New Roman" w:eastAsia="Times New Roman" w:hAnsi="Times New Roman" w:cs="Times New Roman"/>
                <w:snapToGrid w:val="0"/>
                <w:sz w:val="30"/>
                <w:szCs w:val="30"/>
              </w:rPr>
              <w:lastRenderedPageBreak/>
              <w:t xml:space="preserve">ПРОГРАММА </w:t>
            </w:r>
            <w:r w:rsidR="00AB0B10">
              <w:rPr>
                <w:rFonts w:ascii="Times New Roman" w:eastAsia="Times New Roman" w:hAnsi="Times New Roman" w:cs="Times New Roman"/>
                <w:snapToGrid w:val="0"/>
                <w:sz w:val="30"/>
                <w:szCs w:val="30"/>
              </w:rPr>
              <w:t>ПРОВЕРКИ</w:t>
            </w:r>
            <w:r w:rsidRPr="002A642B">
              <w:rPr>
                <w:rFonts w:ascii="Times New Roman" w:eastAsia="Times New Roman" w:hAnsi="Times New Roman" w:cs="Times New Roman"/>
                <w:snapToGrid w:val="0"/>
                <w:sz w:val="30"/>
                <w:szCs w:val="30"/>
              </w:rPr>
              <w:t xml:space="preserve">: </w:t>
            </w:r>
          </w:p>
          <w:p w:rsidR="002A642B" w:rsidRPr="002A642B" w:rsidRDefault="002A642B" w:rsidP="007A7955">
            <w:pPr>
              <w:spacing w:after="0" w:line="360" w:lineRule="auto"/>
              <w:jc w:val="center"/>
              <w:rPr>
                <w:rFonts w:ascii="Times New Roman" w:eastAsia="Times New Roman" w:hAnsi="Times New Roman" w:cs="Times New Roman"/>
                <w:b/>
                <w:snapToGrid w:val="0"/>
                <w:sz w:val="30"/>
                <w:szCs w:val="30"/>
              </w:rPr>
            </w:pPr>
            <w:r w:rsidRPr="0084253A">
              <w:rPr>
                <w:rFonts w:ascii="Times New Roman" w:eastAsia="Times New Roman" w:hAnsi="Times New Roman" w:cs="Times New Roman"/>
                <w:b/>
                <w:snapToGrid w:val="0"/>
                <w:sz w:val="30"/>
                <w:szCs w:val="30"/>
              </w:rPr>
              <w:t>Подраздел «</w:t>
            </w:r>
            <w:r w:rsidRPr="0084253A">
              <w:rPr>
                <w:rFonts w:ascii="Times New Roman" w:eastAsia="Times New Roman" w:hAnsi="Times New Roman" w:cs="Times New Roman"/>
                <w:b/>
                <w:snapToGrid w:val="0"/>
                <w:sz w:val="28"/>
                <w:szCs w:val="28"/>
              </w:rPr>
              <w:t>Проведение инвентаризации имущества и финансовых обязательств</w:t>
            </w:r>
            <w:r w:rsidRPr="0084253A">
              <w:rPr>
                <w:rFonts w:ascii="Times New Roman" w:eastAsia="Times New Roman" w:hAnsi="Times New Roman" w:cs="Times New Roman"/>
                <w:b/>
                <w:snapToGrid w:val="0"/>
                <w:sz w:val="30"/>
                <w:szCs w:val="30"/>
              </w:rPr>
              <w:t>»</w:t>
            </w:r>
          </w:p>
        </w:tc>
        <w:tc>
          <w:tcPr>
            <w:tcW w:w="1559" w:type="dxa"/>
            <w:tcBorders>
              <w:left w:val="nil"/>
            </w:tcBorders>
            <w:vAlign w:val="center"/>
          </w:tcPr>
          <w:p w:rsidR="002A642B" w:rsidRPr="002A642B" w:rsidRDefault="002A642B" w:rsidP="007A7955">
            <w:pPr>
              <w:spacing w:after="0" w:line="360" w:lineRule="auto"/>
              <w:jc w:val="center"/>
              <w:rPr>
                <w:rFonts w:ascii="Times New Roman" w:eastAsia="Times New Roman" w:hAnsi="Times New Roman" w:cs="Times New Roman"/>
                <w:sz w:val="30"/>
                <w:szCs w:val="30"/>
              </w:rPr>
            </w:pPr>
            <w:r w:rsidRPr="002A642B">
              <w:rPr>
                <w:rFonts w:ascii="Times New Roman" w:eastAsia="Times New Roman" w:hAnsi="Times New Roman" w:cs="Times New Roman"/>
                <w:sz w:val="30"/>
                <w:szCs w:val="30"/>
                <w:vertAlign w:val="subscript"/>
              </w:rPr>
              <w:t>РД-08</w:t>
            </w:r>
          </w:p>
        </w:tc>
      </w:tr>
    </w:tbl>
    <w:p w:rsidR="002A642B" w:rsidRPr="0005464B" w:rsidRDefault="002A642B" w:rsidP="00FE50D0">
      <w:pPr>
        <w:spacing w:after="0" w:line="360" w:lineRule="auto"/>
        <w:rPr>
          <w:rFonts w:ascii="Times New Roman" w:eastAsia="Times New Roman" w:hAnsi="Times New Roman" w:cs="Times New Roman"/>
          <w:sz w:val="10"/>
          <w:szCs w:val="10"/>
        </w:rPr>
      </w:pPr>
    </w:p>
    <w:tbl>
      <w:tblPr>
        <w:tblW w:w="0" w:type="auto"/>
        <w:tblLayout w:type="fixed"/>
        <w:tblCellMar>
          <w:left w:w="71" w:type="dxa"/>
          <w:right w:w="71" w:type="dxa"/>
        </w:tblCellMar>
        <w:tblLook w:val="0000"/>
      </w:tblPr>
      <w:tblGrid>
        <w:gridCol w:w="9852"/>
      </w:tblGrid>
      <w:tr w:rsidR="002A642B" w:rsidRPr="002A642B" w:rsidTr="002A642B">
        <w:trPr>
          <w:cantSplit/>
        </w:trPr>
        <w:tc>
          <w:tcPr>
            <w:tcW w:w="9852" w:type="dxa"/>
          </w:tcPr>
          <w:p w:rsidR="002A642B" w:rsidRPr="002A642B" w:rsidRDefault="002A642B" w:rsidP="00FE50D0">
            <w:pPr>
              <w:spacing w:after="0" w:line="360" w:lineRule="auto"/>
              <w:rPr>
                <w:rFonts w:ascii="Times New Roman" w:eastAsia="Times New Roman" w:hAnsi="Times New Roman" w:cs="Times New Roman"/>
                <w:sz w:val="20"/>
                <w:szCs w:val="20"/>
              </w:rPr>
            </w:pPr>
            <w:r w:rsidRPr="002A642B">
              <w:rPr>
                <w:rFonts w:ascii="Times New Roman" w:eastAsia="Times New Roman" w:hAnsi="Times New Roman" w:cs="Times New Roman"/>
                <w:sz w:val="20"/>
                <w:szCs w:val="20"/>
              </w:rPr>
              <w:t>ОБЪЕКТ: _______________________________________________________________________________________</w:t>
            </w:r>
          </w:p>
          <w:p w:rsidR="002A642B" w:rsidRPr="002A642B" w:rsidRDefault="002A642B" w:rsidP="00FE50D0">
            <w:pPr>
              <w:spacing w:after="0" w:line="360" w:lineRule="auto"/>
              <w:rPr>
                <w:rFonts w:ascii="Times New Roman" w:eastAsia="Times New Roman" w:hAnsi="Times New Roman" w:cs="Times New Roman"/>
                <w:sz w:val="10"/>
                <w:szCs w:val="10"/>
              </w:rPr>
            </w:pPr>
          </w:p>
          <w:p w:rsidR="002A642B" w:rsidRPr="002A642B" w:rsidRDefault="002A642B" w:rsidP="00FE50D0">
            <w:pPr>
              <w:spacing w:after="0" w:line="360" w:lineRule="auto"/>
              <w:rPr>
                <w:rFonts w:ascii="Times New Roman" w:eastAsia="Times New Roman" w:hAnsi="Times New Roman" w:cs="Times New Roman"/>
                <w:sz w:val="28"/>
                <w:szCs w:val="24"/>
              </w:rPr>
            </w:pPr>
            <w:r w:rsidRPr="002A642B">
              <w:rPr>
                <w:rFonts w:ascii="Times New Roman" w:eastAsia="Times New Roman" w:hAnsi="Times New Roman" w:cs="Times New Roman"/>
                <w:sz w:val="20"/>
                <w:szCs w:val="20"/>
              </w:rPr>
              <w:t xml:space="preserve">ПЕРИОД: ________________________________ </w:t>
            </w:r>
          </w:p>
        </w:tc>
      </w:tr>
    </w:tbl>
    <w:p w:rsidR="002A642B" w:rsidRPr="002A642B" w:rsidRDefault="002A642B" w:rsidP="00FE50D0">
      <w:pPr>
        <w:spacing w:after="0" w:line="360" w:lineRule="auto"/>
        <w:rPr>
          <w:rFonts w:ascii="Times New Roman" w:eastAsia="Times New Roman" w:hAnsi="Times New Roman" w:cs="Times New Roman"/>
          <w:sz w:val="10"/>
          <w:szCs w:val="1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6520"/>
        <w:gridCol w:w="2410"/>
        <w:gridCol w:w="1134"/>
      </w:tblGrid>
      <w:tr w:rsidR="002A642B" w:rsidRPr="002A642B" w:rsidTr="006561BA">
        <w:trPr>
          <w:tblHeader/>
        </w:trPr>
        <w:tc>
          <w:tcPr>
            <w:tcW w:w="496"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 п</w:t>
            </w:r>
            <w:r w:rsidRPr="002A642B">
              <w:rPr>
                <w:rFonts w:ascii="Times New Roman" w:eastAsia="Times New Roman" w:hAnsi="Times New Roman" w:cs="Times New Roman"/>
                <w:b/>
                <w:snapToGrid w:val="0"/>
                <w:sz w:val="18"/>
                <w:szCs w:val="20"/>
                <w:lang w:val="en-US"/>
              </w:rPr>
              <w:t>/</w:t>
            </w:r>
            <w:r w:rsidRPr="002A642B">
              <w:rPr>
                <w:rFonts w:ascii="Times New Roman" w:eastAsia="Times New Roman" w:hAnsi="Times New Roman" w:cs="Times New Roman"/>
                <w:b/>
                <w:snapToGrid w:val="0"/>
                <w:sz w:val="18"/>
                <w:szCs w:val="20"/>
              </w:rPr>
              <w:t>п</w:t>
            </w:r>
          </w:p>
        </w:tc>
        <w:tc>
          <w:tcPr>
            <w:tcW w:w="6520"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Ситуация</w:t>
            </w:r>
          </w:p>
        </w:tc>
        <w:tc>
          <w:tcPr>
            <w:tcW w:w="2410"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Методы сбора информации</w:t>
            </w:r>
          </w:p>
        </w:tc>
        <w:tc>
          <w:tcPr>
            <w:tcW w:w="1134" w:type="dxa"/>
            <w:shd w:val="pct5" w:color="auto" w:fill="FFFFFF"/>
            <w:vAlign w:val="center"/>
          </w:tcPr>
          <w:p w:rsidR="002A642B" w:rsidRPr="002A642B" w:rsidRDefault="002A642B" w:rsidP="007A7955">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Результаты оценки</w:t>
            </w:r>
          </w:p>
        </w:tc>
      </w:tr>
      <w:tr w:rsidR="002A642B" w:rsidRPr="002A642B" w:rsidTr="006561BA">
        <w:trPr>
          <w:tblHeader/>
        </w:trPr>
        <w:tc>
          <w:tcPr>
            <w:tcW w:w="496"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1</w:t>
            </w:r>
          </w:p>
        </w:tc>
        <w:tc>
          <w:tcPr>
            <w:tcW w:w="6520"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2</w:t>
            </w:r>
          </w:p>
        </w:tc>
        <w:tc>
          <w:tcPr>
            <w:tcW w:w="2410" w:type="dxa"/>
            <w:shd w:val="pct5" w:color="auto" w:fill="FFFFFF"/>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3</w:t>
            </w:r>
          </w:p>
        </w:tc>
        <w:tc>
          <w:tcPr>
            <w:tcW w:w="1134"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4</w:t>
            </w:r>
          </w:p>
        </w:tc>
      </w:tr>
      <w:tr w:rsidR="00043539" w:rsidRPr="002A642B" w:rsidTr="006561BA">
        <w:tc>
          <w:tcPr>
            <w:tcW w:w="496" w:type="dxa"/>
          </w:tcPr>
          <w:p w:rsidR="00043539" w:rsidRPr="002A642B" w:rsidRDefault="00043539"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1</w:t>
            </w:r>
          </w:p>
        </w:tc>
        <w:tc>
          <w:tcPr>
            <w:tcW w:w="6520" w:type="dxa"/>
          </w:tcPr>
          <w:p w:rsidR="00043539" w:rsidRPr="002A642B" w:rsidRDefault="00043539" w:rsidP="00AE0103">
            <w:pPr>
              <w:tabs>
                <w:tab w:val="left" w:pos="284"/>
              </w:tabs>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Назначена </w:t>
            </w:r>
            <w:r w:rsidRPr="002A642B">
              <w:rPr>
                <w:rFonts w:ascii="Times New Roman" w:eastAsia="Calibri" w:hAnsi="Times New Roman" w:cs="Times New Roman"/>
                <w:sz w:val="28"/>
                <w:szCs w:val="28"/>
                <w:lang w:eastAsia="en-US"/>
              </w:rPr>
              <w:t>инвентаризаци</w:t>
            </w:r>
            <w:r>
              <w:rPr>
                <w:rFonts w:ascii="Times New Roman" w:eastAsia="Calibri" w:hAnsi="Times New Roman" w:cs="Times New Roman"/>
                <w:sz w:val="28"/>
                <w:szCs w:val="28"/>
                <w:lang w:eastAsia="en-US"/>
              </w:rPr>
              <w:t>оннаякомиссия</w:t>
            </w:r>
            <w:r w:rsidRPr="002A642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ее состав минимизирует риски конфликта интересов</w:t>
            </w:r>
          </w:p>
        </w:tc>
        <w:tc>
          <w:tcPr>
            <w:tcW w:w="2410" w:type="dxa"/>
          </w:tcPr>
          <w:p w:rsidR="00043539" w:rsidRPr="002A642B" w:rsidRDefault="00043539" w:rsidP="00AE0103">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043539" w:rsidRPr="002A642B" w:rsidRDefault="00043539" w:rsidP="00AE0103">
            <w:pPr>
              <w:spacing w:after="0" w:line="360" w:lineRule="auto"/>
              <w:jc w:val="center"/>
              <w:rPr>
                <w:rFonts w:ascii="Times New Roman" w:eastAsia="Times New Roman" w:hAnsi="Times New Roman" w:cs="Times New Roman"/>
                <w:snapToGrid w:val="0"/>
                <w:sz w:val="20"/>
                <w:szCs w:val="20"/>
              </w:rPr>
            </w:pPr>
          </w:p>
        </w:tc>
      </w:tr>
      <w:tr w:rsidR="00043539" w:rsidRPr="002A642B" w:rsidTr="006561BA">
        <w:tc>
          <w:tcPr>
            <w:tcW w:w="496" w:type="dxa"/>
          </w:tcPr>
          <w:p w:rsidR="00043539" w:rsidRPr="002A642B" w:rsidRDefault="00043539"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2</w:t>
            </w:r>
          </w:p>
        </w:tc>
        <w:tc>
          <w:tcPr>
            <w:tcW w:w="6520" w:type="dxa"/>
          </w:tcPr>
          <w:p w:rsidR="00043539" w:rsidRDefault="00043539" w:rsidP="008D51B2">
            <w:pPr>
              <w:tabs>
                <w:tab w:val="left" w:pos="284"/>
              </w:tabs>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w:t>
            </w:r>
            <w:r w:rsidRPr="002A642B">
              <w:rPr>
                <w:rFonts w:ascii="Times New Roman" w:eastAsia="Calibri" w:hAnsi="Times New Roman" w:cs="Times New Roman"/>
                <w:sz w:val="28"/>
                <w:szCs w:val="28"/>
                <w:lang w:eastAsia="en-US"/>
              </w:rPr>
              <w:t xml:space="preserve"> случаях, </w:t>
            </w:r>
            <w:r>
              <w:rPr>
                <w:rFonts w:ascii="Times New Roman" w:eastAsia="Calibri" w:hAnsi="Times New Roman" w:cs="Times New Roman"/>
                <w:sz w:val="28"/>
                <w:szCs w:val="28"/>
                <w:lang w:eastAsia="en-US"/>
              </w:rPr>
              <w:t>установленных</w:t>
            </w:r>
            <w:r w:rsidRPr="002A642B">
              <w:rPr>
                <w:rFonts w:ascii="Times New Roman" w:eastAsia="Calibri" w:hAnsi="Times New Roman" w:cs="Times New Roman"/>
                <w:sz w:val="28"/>
                <w:szCs w:val="28"/>
                <w:lang w:eastAsia="en-US"/>
              </w:rPr>
              <w:t xml:space="preserve"> законодательством</w:t>
            </w:r>
            <w:r>
              <w:rPr>
                <w:rFonts w:ascii="Times New Roman" w:eastAsia="Calibri" w:hAnsi="Times New Roman" w:cs="Times New Roman"/>
                <w:sz w:val="28"/>
                <w:szCs w:val="28"/>
                <w:lang w:eastAsia="en-US"/>
              </w:rPr>
              <w:t>,п</w:t>
            </w:r>
            <w:r w:rsidRPr="002A642B">
              <w:rPr>
                <w:rFonts w:ascii="Times New Roman" w:eastAsia="Calibri" w:hAnsi="Times New Roman" w:cs="Times New Roman"/>
                <w:sz w:val="28"/>
                <w:szCs w:val="28"/>
                <w:lang w:eastAsia="en-US"/>
              </w:rPr>
              <w:t>роведена инвентаризация имущ</w:t>
            </w:r>
            <w:r>
              <w:rPr>
                <w:rFonts w:ascii="Times New Roman" w:eastAsia="Calibri" w:hAnsi="Times New Roman" w:cs="Times New Roman"/>
                <w:sz w:val="28"/>
                <w:szCs w:val="28"/>
                <w:lang w:eastAsia="en-US"/>
              </w:rPr>
              <w:t>ества и финансовых обязательств, в том числе:</w:t>
            </w:r>
          </w:p>
          <w:p w:rsidR="00043539" w:rsidRPr="00D05245" w:rsidRDefault="00043539" w:rsidP="00D05245">
            <w:pPr>
              <w:tabs>
                <w:tab w:val="left" w:pos="284"/>
              </w:tabs>
              <w:spacing w:after="0" w:line="360" w:lineRule="auto"/>
              <w:contextualSpacing/>
              <w:jc w:val="both"/>
              <w:rPr>
                <w:rFonts w:ascii="Times New Roman" w:eastAsia="Calibri" w:hAnsi="Times New Roman" w:cs="Times New Roman"/>
                <w:sz w:val="28"/>
                <w:szCs w:val="28"/>
                <w:lang w:eastAsia="en-US"/>
              </w:rPr>
            </w:pPr>
            <w:r w:rsidRPr="00D05245">
              <w:rPr>
                <w:rFonts w:ascii="Times New Roman" w:eastAsia="Calibri" w:hAnsi="Times New Roman" w:cs="Times New Roman"/>
                <w:sz w:val="28"/>
                <w:szCs w:val="28"/>
                <w:lang w:eastAsia="en-US"/>
              </w:rPr>
              <w:t>- при передаче имущества организации в аренду, выкупе, продаже;</w:t>
            </w:r>
          </w:p>
          <w:p w:rsidR="00043539" w:rsidRPr="00D05245" w:rsidRDefault="00043539" w:rsidP="00D05245">
            <w:pPr>
              <w:tabs>
                <w:tab w:val="left" w:pos="284"/>
              </w:tabs>
              <w:spacing w:after="0" w:line="360" w:lineRule="auto"/>
              <w:contextualSpacing/>
              <w:jc w:val="both"/>
              <w:rPr>
                <w:rFonts w:ascii="Times New Roman" w:eastAsia="Calibri" w:hAnsi="Times New Roman" w:cs="Times New Roman"/>
                <w:sz w:val="28"/>
                <w:szCs w:val="28"/>
                <w:lang w:eastAsia="en-US"/>
              </w:rPr>
            </w:pPr>
            <w:bookmarkStart w:id="11" w:name="sub_1503"/>
            <w:r w:rsidRPr="00D05245">
              <w:rPr>
                <w:rFonts w:ascii="Times New Roman" w:eastAsia="Calibri" w:hAnsi="Times New Roman" w:cs="Times New Roman"/>
                <w:sz w:val="28"/>
                <w:szCs w:val="28"/>
                <w:lang w:eastAsia="en-US"/>
              </w:rPr>
              <w:t>- перед составлением годовой бухгалтерской отчетности;</w:t>
            </w:r>
          </w:p>
          <w:p w:rsidR="00043539" w:rsidRPr="00D05245" w:rsidRDefault="00043539" w:rsidP="00D05245">
            <w:pPr>
              <w:tabs>
                <w:tab w:val="left" w:pos="284"/>
              </w:tabs>
              <w:spacing w:after="0" w:line="360" w:lineRule="auto"/>
              <w:contextualSpacing/>
              <w:jc w:val="both"/>
              <w:rPr>
                <w:rFonts w:ascii="Times New Roman" w:eastAsia="Calibri" w:hAnsi="Times New Roman" w:cs="Times New Roman"/>
                <w:sz w:val="28"/>
                <w:szCs w:val="28"/>
                <w:lang w:eastAsia="en-US"/>
              </w:rPr>
            </w:pPr>
            <w:bookmarkStart w:id="12" w:name="sub_1505"/>
            <w:bookmarkEnd w:id="11"/>
            <w:r w:rsidRPr="00D05245">
              <w:rPr>
                <w:rFonts w:ascii="Times New Roman" w:eastAsia="Calibri" w:hAnsi="Times New Roman" w:cs="Times New Roman"/>
                <w:sz w:val="28"/>
                <w:szCs w:val="28"/>
                <w:lang w:eastAsia="en-US"/>
              </w:rPr>
              <w:t>- при смене материально-ответственных лиц;</w:t>
            </w:r>
          </w:p>
          <w:p w:rsidR="00043539" w:rsidRPr="00D05245" w:rsidRDefault="00043539" w:rsidP="00D05245">
            <w:pPr>
              <w:tabs>
                <w:tab w:val="left" w:pos="284"/>
              </w:tabs>
              <w:spacing w:after="0" w:line="360" w:lineRule="auto"/>
              <w:contextualSpacing/>
              <w:jc w:val="both"/>
              <w:rPr>
                <w:rFonts w:ascii="Times New Roman" w:eastAsia="Calibri" w:hAnsi="Times New Roman" w:cs="Times New Roman"/>
                <w:sz w:val="28"/>
                <w:szCs w:val="28"/>
                <w:lang w:eastAsia="en-US"/>
              </w:rPr>
            </w:pPr>
            <w:bookmarkStart w:id="13" w:name="sub_1506"/>
            <w:bookmarkEnd w:id="12"/>
            <w:r w:rsidRPr="00D05245">
              <w:rPr>
                <w:rFonts w:ascii="Times New Roman" w:eastAsia="Calibri" w:hAnsi="Times New Roman" w:cs="Times New Roman"/>
                <w:sz w:val="28"/>
                <w:szCs w:val="28"/>
                <w:lang w:eastAsia="en-US"/>
              </w:rPr>
              <w:t>- при установлении фактов хищений или злоупотреблений, а также порчи ценностей;</w:t>
            </w:r>
          </w:p>
          <w:bookmarkEnd w:id="13"/>
          <w:p w:rsidR="00043539" w:rsidRPr="00D05245" w:rsidRDefault="00043539" w:rsidP="00D05245">
            <w:pPr>
              <w:tabs>
                <w:tab w:val="left" w:pos="284"/>
              </w:tabs>
              <w:spacing w:after="0" w:line="360" w:lineRule="auto"/>
              <w:contextualSpacing/>
              <w:jc w:val="both"/>
              <w:rPr>
                <w:rFonts w:ascii="Times New Roman" w:eastAsia="Calibri" w:hAnsi="Times New Roman" w:cs="Times New Roman"/>
                <w:sz w:val="28"/>
                <w:szCs w:val="28"/>
                <w:lang w:eastAsia="en-US"/>
              </w:rPr>
            </w:pPr>
            <w:r w:rsidRPr="00D05245">
              <w:rPr>
                <w:rFonts w:ascii="Times New Roman" w:eastAsia="Calibri" w:hAnsi="Times New Roman" w:cs="Times New Roman"/>
                <w:sz w:val="28"/>
                <w:szCs w:val="28"/>
                <w:lang w:eastAsia="en-US"/>
              </w:rPr>
              <w:t>- в случае стихийных бедствий, пожара, аварий или других чрезвычайных ситуаций, вызванных экстремальными условиями;</w:t>
            </w:r>
          </w:p>
          <w:p w:rsidR="00043539" w:rsidRDefault="00043539" w:rsidP="00D05245">
            <w:pPr>
              <w:tabs>
                <w:tab w:val="left" w:pos="284"/>
              </w:tabs>
              <w:spacing w:after="0" w:line="360" w:lineRule="auto"/>
              <w:contextualSpacing/>
              <w:jc w:val="both"/>
              <w:rPr>
                <w:rFonts w:ascii="Times New Roman" w:eastAsia="Calibri" w:hAnsi="Times New Roman" w:cs="Times New Roman"/>
                <w:sz w:val="28"/>
                <w:szCs w:val="28"/>
                <w:lang w:eastAsia="en-US"/>
              </w:rPr>
            </w:pPr>
            <w:bookmarkStart w:id="14" w:name="sub_1508"/>
            <w:r w:rsidRPr="00D05245">
              <w:rPr>
                <w:rFonts w:ascii="Times New Roman" w:eastAsia="Calibri" w:hAnsi="Times New Roman" w:cs="Times New Roman"/>
                <w:sz w:val="28"/>
                <w:szCs w:val="28"/>
                <w:lang w:eastAsia="en-US"/>
              </w:rPr>
              <w:t xml:space="preserve">- при ликвидации (реорганизации) организации перед составлением ликвидационного (разделительного) баланса и в других случаях, </w:t>
            </w:r>
            <w:r w:rsidRPr="00D05245">
              <w:rPr>
                <w:rFonts w:ascii="Times New Roman" w:eastAsia="Calibri" w:hAnsi="Times New Roman" w:cs="Times New Roman"/>
                <w:sz w:val="28"/>
                <w:szCs w:val="28"/>
                <w:lang w:eastAsia="en-US"/>
              </w:rPr>
              <w:lastRenderedPageBreak/>
              <w:t>предусматриваемых законодательством.</w:t>
            </w:r>
            <w:bookmarkEnd w:id="14"/>
          </w:p>
          <w:p w:rsidR="00043539" w:rsidRPr="002A642B" w:rsidRDefault="00043539" w:rsidP="00D05245">
            <w:pPr>
              <w:tabs>
                <w:tab w:val="left" w:pos="284"/>
              </w:tabs>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Результаты инвентаризации должным образом оформлены.</w:t>
            </w:r>
          </w:p>
        </w:tc>
        <w:tc>
          <w:tcPr>
            <w:tcW w:w="2410" w:type="dxa"/>
          </w:tcPr>
          <w:p w:rsidR="00043539" w:rsidRPr="002A642B" w:rsidRDefault="00043539"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 xml:space="preserve">Запрос и изучение документов, </w:t>
            </w:r>
            <w:r>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w:t>
            </w:r>
            <w:r>
              <w:rPr>
                <w:rFonts w:ascii="Times New Roman" w:eastAsia="Times New Roman" w:hAnsi="Times New Roman" w:cs="Times New Roman"/>
                <w:snapToGrid w:val="0"/>
                <w:sz w:val="28"/>
                <w:szCs w:val="28"/>
              </w:rPr>
              <w:t>, выборочная инвентаризация</w:t>
            </w:r>
          </w:p>
        </w:tc>
        <w:tc>
          <w:tcPr>
            <w:tcW w:w="1134" w:type="dxa"/>
          </w:tcPr>
          <w:p w:rsidR="00043539" w:rsidRPr="002A642B" w:rsidRDefault="00043539" w:rsidP="00FE50D0">
            <w:pPr>
              <w:spacing w:after="0" w:line="360" w:lineRule="auto"/>
              <w:jc w:val="center"/>
              <w:rPr>
                <w:rFonts w:ascii="Times New Roman" w:eastAsia="Times New Roman" w:hAnsi="Times New Roman" w:cs="Times New Roman"/>
                <w:snapToGrid w:val="0"/>
                <w:sz w:val="20"/>
                <w:szCs w:val="20"/>
              </w:rPr>
            </w:pPr>
          </w:p>
        </w:tc>
      </w:tr>
      <w:tr w:rsidR="00043539" w:rsidRPr="002A642B" w:rsidTr="006561BA">
        <w:tc>
          <w:tcPr>
            <w:tcW w:w="496" w:type="dxa"/>
          </w:tcPr>
          <w:p w:rsidR="00043539" w:rsidRPr="002A642B" w:rsidRDefault="00043539" w:rsidP="00B24DD3">
            <w:pPr>
              <w:spacing w:after="0" w:line="360" w:lineRule="auto"/>
              <w:jc w:val="center"/>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lastRenderedPageBreak/>
              <w:t>3</w:t>
            </w:r>
          </w:p>
        </w:tc>
        <w:tc>
          <w:tcPr>
            <w:tcW w:w="6520" w:type="dxa"/>
          </w:tcPr>
          <w:p w:rsidR="00043539" w:rsidRPr="002A642B" w:rsidRDefault="00043539" w:rsidP="008D51B2">
            <w:pPr>
              <w:tabs>
                <w:tab w:val="left" w:pos="284"/>
              </w:tabs>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Периодически п</w:t>
            </w:r>
            <w:r w:rsidRPr="002A642B">
              <w:rPr>
                <w:rFonts w:ascii="Times New Roman" w:eastAsia="Calibri" w:hAnsi="Times New Roman" w:cs="Times New Roman"/>
                <w:sz w:val="28"/>
                <w:szCs w:val="28"/>
                <w:lang w:eastAsia="en-US"/>
              </w:rPr>
              <w:t>ров</w:t>
            </w:r>
            <w:r>
              <w:rPr>
                <w:rFonts w:ascii="Times New Roman" w:eastAsia="Calibri" w:hAnsi="Times New Roman" w:cs="Times New Roman"/>
                <w:sz w:val="28"/>
                <w:szCs w:val="28"/>
                <w:lang w:eastAsia="en-US"/>
              </w:rPr>
              <w:t>одится</w:t>
            </w:r>
            <w:r w:rsidRPr="002A642B">
              <w:rPr>
                <w:rFonts w:ascii="Times New Roman" w:eastAsia="Calibri" w:hAnsi="Times New Roman" w:cs="Times New Roman"/>
                <w:sz w:val="28"/>
                <w:szCs w:val="28"/>
                <w:lang w:eastAsia="en-US"/>
              </w:rPr>
              <w:t xml:space="preserve"> инвентаризаци</w:t>
            </w:r>
            <w:r>
              <w:rPr>
                <w:rFonts w:ascii="Times New Roman" w:eastAsia="Calibri" w:hAnsi="Times New Roman" w:cs="Times New Roman"/>
                <w:sz w:val="28"/>
                <w:szCs w:val="28"/>
                <w:lang w:eastAsia="en-US"/>
              </w:rPr>
              <w:t>я</w:t>
            </w:r>
            <w:r w:rsidRPr="002A642B">
              <w:rPr>
                <w:rFonts w:ascii="Times New Roman" w:eastAsia="Calibri" w:hAnsi="Times New Roman" w:cs="Times New Roman"/>
                <w:sz w:val="28"/>
                <w:szCs w:val="28"/>
                <w:lang w:eastAsia="en-US"/>
              </w:rPr>
              <w:t xml:space="preserve"> с целью выявления неиспользуемого государственного (муниципального) имущества</w:t>
            </w:r>
          </w:p>
        </w:tc>
        <w:tc>
          <w:tcPr>
            <w:tcW w:w="2410" w:type="dxa"/>
          </w:tcPr>
          <w:p w:rsidR="00043539" w:rsidRPr="002A642B" w:rsidRDefault="00043539"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Pr>
                <w:rFonts w:ascii="Times New Roman" w:eastAsia="Times New Roman" w:hAnsi="Times New Roman" w:cs="Times New Roman"/>
                <w:snapToGrid w:val="0"/>
                <w:sz w:val="28"/>
                <w:szCs w:val="28"/>
              </w:rPr>
              <w:t>получение объяснений от</w:t>
            </w:r>
            <w:r w:rsidRPr="002A642B">
              <w:rPr>
                <w:rFonts w:ascii="Times New Roman" w:eastAsia="Times New Roman" w:hAnsi="Times New Roman" w:cs="Times New Roman"/>
                <w:snapToGrid w:val="0"/>
                <w:sz w:val="28"/>
                <w:szCs w:val="28"/>
              </w:rPr>
              <w:t xml:space="preserve"> ответственных исполнителей</w:t>
            </w:r>
            <w:r>
              <w:rPr>
                <w:rFonts w:ascii="Times New Roman" w:eastAsia="Times New Roman" w:hAnsi="Times New Roman" w:cs="Times New Roman"/>
                <w:snapToGrid w:val="0"/>
                <w:sz w:val="28"/>
                <w:szCs w:val="28"/>
              </w:rPr>
              <w:t>, выборочная инвентаризация</w:t>
            </w:r>
          </w:p>
        </w:tc>
        <w:tc>
          <w:tcPr>
            <w:tcW w:w="1134" w:type="dxa"/>
          </w:tcPr>
          <w:p w:rsidR="00043539" w:rsidRPr="002A642B" w:rsidRDefault="00043539" w:rsidP="00FE50D0">
            <w:pPr>
              <w:spacing w:after="0" w:line="360" w:lineRule="auto"/>
              <w:jc w:val="center"/>
              <w:rPr>
                <w:rFonts w:ascii="Times New Roman" w:eastAsia="Times New Roman" w:hAnsi="Times New Roman" w:cs="Times New Roman"/>
                <w:snapToGrid w:val="0"/>
                <w:sz w:val="20"/>
                <w:szCs w:val="20"/>
                <w:highlight w:val="yellow"/>
              </w:rPr>
            </w:pPr>
          </w:p>
        </w:tc>
      </w:tr>
    </w:tbl>
    <w:p w:rsidR="005603A1" w:rsidRDefault="005603A1"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10"/>
          <w:szCs w:val="10"/>
        </w:rPr>
      </w:pPr>
    </w:p>
    <w:p w:rsidR="0005464B" w:rsidRPr="00A94BD0" w:rsidRDefault="0005464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10"/>
          <w:szCs w:val="10"/>
        </w:rPr>
      </w:pP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r w:rsidRPr="002A642B">
        <w:rPr>
          <w:rFonts w:ascii="Times New Roman" w:eastAsia="Times New Roman" w:hAnsi="Times New Roman" w:cs="Times New Roman"/>
          <w:b/>
          <w:snapToGrid w:val="0"/>
          <w:spacing w:val="-2"/>
          <w:sz w:val="24"/>
          <w:szCs w:val="24"/>
        </w:rPr>
        <w:t>РЕЗУЛЬТАТЫ</w:t>
      </w:r>
    </w:p>
    <w:p w:rsid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4"/>
          <w:szCs w:val="24"/>
        </w:rPr>
      </w:pPr>
      <w:r w:rsidRPr="002A642B">
        <w:rPr>
          <w:rFonts w:ascii="Times New Roman" w:eastAsia="Times New Roman" w:hAnsi="Times New Roman" w:cs="Times New Roman"/>
          <w:snapToGrid w:val="0"/>
          <w:spacing w:val="-2"/>
          <w:sz w:val="24"/>
          <w:szCs w:val="24"/>
        </w:rPr>
        <w:t>Кратко перечислить основные результаты и (или) сослаться на рабочие документы, где они отражены.</w:t>
      </w:r>
    </w:p>
    <w:p w:rsidR="0005464B" w:rsidRPr="002A642B" w:rsidRDefault="0005464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4"/>
          <w:szCs w:val="24"/>
        </w:rPr>
      </w:pPr>
    </w:p>
    <w:tbl>
      <w:tblPr>
        <w:tblW w:w="10560" w:type="dxa"/>
        <w:tblLayout w:type="fixed"/>
        <w:tblCellMar>
          <w:left w:w="70" w:type="dxa"/>
          <w:right w:w="70" w:type="dxa"/>
        </w:tblCellMar>
        <w:tblLook w:val="0000"/>
      </w:tblPr>
      <w:tblGrid>
        <w:gridCol w:w="10560"/>
      </w:tblGrid>
      <w:tr w:rsidR="002A642B" w:rsidRPr="002A642B" w:rsidTr="00A13792">
        <w:tc>
          <w:tcPr>
            <w:tcW w:w="10560" w:type="dxa"/>
            <w:tcBorders>
              <w:top w:val="single" w:sz="6" w:space="0" w:color="auto"/>
              <w:left w:val="single" w:sz="6" w:space="0" w:color="auto"/>
              <w:bottom w:val="single" w:sz="6" w:space="0" w:color="auto"/>
              <w:right w:val="single" w:sz="6" w:space="0" w:color="auto"/>
            </w:tcBorders>
          </w:tcPr>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0"/>
                <w:szCs w:val="10"/>
              </w:rPr>
            </w:pP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6"/>
                <w:szCs w:val="20"/>
              </w:rPr>
            </w:pPr>
            <w:r w:rsidRPr="002A642B">
              <w:rPr>
                <w:rFonts w:ascii="Times New Roman" w:eastAsia="Times New Roman" w:hAnsi="Times New Roman" w:cs="Times New Roman"/>
                <w:snapToGrid w:val="0"/>
                <w:spacing w:val="-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6"/>
                <w:szCs w:val="20"/>
              </w:rPr>
            </w:pPr>
          </w:p>
        </w:tc>
      </w:tr>
    </w:tbl>
    <w:p w:rsidR="005603A1" w:rsidRDefault="005603A1" w:rsidP="00FE50D0">
      <w:pPr>
        <w:spacing w:after="0" w:line="360" w:lineRule="auto"/>
        <w:jc w:val="both"/>
        <w:rPr>
          <w:rFonts w:ascii="Times New Roman" w:eastAsia="Times New Roman" w:hAnsi="Times New Roman" w:cs="Times New Roman"/>
          <w:snapToGrid w:val="0"/>
          <w:sz w:val="16"/>
          <w:szCs w:val="20"/>
        </w:rPr>
      </w:pPr>
    </w:p>
    <w:p w:rsidR="0005464B" w:rsidRPr="002A642B" w:rsidRDefault="0005464B" w:rsidP="00FE50D0">
      <w:pPr>
        <w:spacing w:after="0" w:line="360" w:lineRule="auto"/>
        <w:jc w:val="both"/>
        <w:rPr>
          <w:rFonts w:ascii="Times New Roman" w:eastAsia="Times New Roman" w:hAnsi="Times New Roman" w:cs="Times New Roman"/>
          <w:snapToGrid w:val="0"/>
          <w:sz w:val="16"/>
          <w:szCs w:val="20"/>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5174"/>
        <w:gridCol w:w="4678"/>
      </w:tblGrid>
      <w:tr w:rsidR="002A642B" w:rsidRPr="002A642B" w:rsidTr="002A642B">
        <w:trPr>
          <w:cantSplit/>
        </w:trPr>
        <w:tc>
          <w:tcPr>
            <w:tcW w:w="5174" w:type="dxa"/>
            <w:tcBorders>
              <w:right w:val="nil"/>
            </w:tcBorders>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Подготовил: ____________________________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____________</w:t>
            </w:r>
          </w:p>
        </w:tc>
        <w:tc>
          <w:tcPr>
            <w:tcW w:w="4678" w:type="dxa"/>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Проверил: 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w:t>
            </w:r>
          </w:p>
        </w:tc>
      </w:tr>
    </w:tbl>
    <w:p w:rsidR="00E44CE1" w:rsidRDefault="00E44CE1">
      <w:pPr>
        <w:rPr>
          <w:sz w:val="24"/>
          <w:szCs w:val="24"/>
        </w:rPr>
      </w:pPr>
      <w:r>
        <w:rPr>
          <w:sz w:val="24"/>
          <w:szCs w:val="24"/>
        </w:rPr>
        <w:br w:type="page"/>
      </w:r>
    </w:p>
    <w:tbl>
      <w:tblPr>
        <w:tblW w:w="1056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9002"/>
        <w:gridCol w:w="850"/>
        <w:gridCol w:w="709"/>
      </w:tblGrid>
      <w:tr w:rsidR="0084253A" w:rsidRPr="0084253A" w:rsidTr="006561BA">
        <w:trPr>
          <w:cantSplit/>
          <w:trHeight w:val="683"/>
        </w:trPr>
        <w:tc>
          <w:tcPr>
            <w:tcW w:w="9002" w:type="dxa"/>
            <w:tcBorders>
              <w:top w:val="single" w:sz="4" w:space="0" w:color="auto"/>
              <w:left w:val="single" w:sz="4" w:space="0" w:color="auto"/>
              <w:bottom w:val="single" w:sz="4" w:space="0" w:color="auto"/>
              <w:right w:val="single" w:sz="4" w:space="0" w:color="auto"/>
            </w:tcBorders>
          </w:tcPr>
          <w:p w:rsidR="0084253A" w:rsidRPr="0084253A" w:rsidRDefault="0084253A" w:rsidP="0005464B">
            <w:pPr>
              <w:spacing w:after="0" w:line="360" w:lineRule="auto"/>
              <w:jc w:val="center"/>
              <w:rPr>
                <w:rFonts w:ascii="Times New Roman" w:hAnsi="Times New Roman" w:cs="Times New Roman"/>
                <w:snapToGrid w:val="0"/>
                <w:sz w:val="30"/>
                <w:szCs w:val="30"/>
              </w:rPr>
            </w:pPr>
            <w:r w:rsidRPr="0084253A">
              <w:rPr>
                <w:rFonts w:ascii="Times New Roman" w:hAnsi="Times New Roman" w:cs="Times New Roman"/>
                <w:snapToGrid w:val="0"/>
              </w:rPr>
              <w:lastRenderedPageBreak/>
              <w:br w:type="page"/>
            </w:r>
            <w:r w:rsidRPr="0084253A">
              <w:rPr>
                <w:rFonts w:ascii="Times New Roman" w:hAnsi="Times New Roman" w:cs="Times New Roman"/>
                <w:snapToGrid w:val="0"/>
                <w:sz w:val="30"/>
                <w:szCs w:val="30"/>
              </w:rPr>
              <w:t xml:space="preserve">ПРОГРАММА </w:t>
            </w:r>
            <w:r w:rsidR="00AB0B10">
              <w:rPr>
                <w:rFonts w:ascii="Times New Roman" w:hAnsi="Times New Roman" w:cs="Times New Roman"/>
                <w:snapToGrid w:val="0"/>
                <w:sz w:val="30"/>
                <w:szCs w:val="30"/>
              </w:rPr>
              <w:t>ПРОВЕРКИ</w:t>
            </w:r>
            <w:r w:rsidRPr="0084253A">
              <w:rPr>
                <w:rFonts w:ascii="Times New Roman" w:hAnsi="Times New Roman" w:cs="Times New Roman"/>
                <w:snapToGrid w:val="0"/>
                <w:sz w:val="30"/>
                <w:szCs w:val="30"/>
              </w:rPr>
              <w:t xml:space="preserve">: </w:t>
            </w:r>
          </w:p>
          <w:p w:rsidR="0084253A" w:rsidRPr="0084253A" w:rsidRDefault="0084253A" w:rsidP="0005464B">
            <w:pPr>
              <w:spacing w:after="0" w:line="360" w:lineRule="auto"/>
              <w:jc w:val="center"/>
              <w:rPr>
                <w:rFonts w:ascii="Times New Roman" w:hAnsi="Times New Roman" w:cs="Times New Roman"/>
                <w:b/>
                <w:snapToGrid w:val="0"/>
                <w:sz w:val="30"/>
                <w:szCs w:val="30"/>
              </w:rPr>
            </w:pPr>
            <w:r w:rsidRPr="0084253A">
              <w:rPr>
                <w:rFonts w:ascii="Times New Roman" w:hAnsi="Times New Roman" w:cs="Times New Roman"/>
                <w:b/>
                <w:snapToGrid w:val="0"/>
                <w:sz w:val="30"/>
                <w:szCs w:val="30"/>
              </w:rPr>
              <w:t>Подраздел «Заработная плата»</w:t>
            </w:r>
          </w:p>
        </w:tc>
        <w:tc>
          <w:tcPr>
            <w:tcW w:w="1559" w:type="dxa"/>
            <w:gridSpan w:val="2"/>
            <w:tcBorders>
              <w:top w:val="single" w:sz="6" w:space="0" w:color="auto"/>
              <w:left w:val="nil"/>
              <w:bottom w:val="single" w:sz="4" w:space="0" w:color="auto"/>
            </w:tcBorders>
            <w:vAlign w:val="center"/>
          </w:tcPr>
          <w:p w:rsidR="0084253A" w:rsidRPr="0084253A" w:rsidRDefault="0084253A" w:rsidP="0005464B">
            <w:pPr>
              <w:spacing w:after="0" w:line="360" w:lineRule="auto"/>
              <w:jc w:val="center"/>
              <w:rPr>
                <w:rFonts w:ascii="Times New Roman" w:hAnsi="Times New Roman" w:cs="Times New Roman"/>
                <w:sz w:val="30"/>
                <w:szCs w:val="30"/>
              </w:rPr>
            </w:pPr>
            <w:r w:rsidRPr="0084253A">
              <w:rPr>
                <w:rFonts w:ascii="Times New Roman" w:hAnsi="Times New Roman" w:cs="Times New Roman"/>
                <w:sz w:val="30"/>
                <w:szCs w:val="30"/>
                <w:vertAlign w:val="subscript"/>
              </w:rPr>
              <w:t>РД-09</w:t>
            </w:r>
          </w:p>
        </w:tc>
      </w:tr>
      <w:tr w:rsidR="0084253A" w:rsidRPr="0084253A" w:rsidTr="002202B0">
        <w:tblPrEx>
          <w:tblBorders>
            <w:top w:val="none" w:sz="0" w:space="0" w:color="auto"/>
            <w:left w:val="none" w:sz="0" w:space="0" w:color="auto"/>
            <w:bottom w:val="none" w:sz="0" w:space="0" w:color="auto"/>
            <w:right w:val="none" w:sz="0" w:space="0" w:color="auto"/>
          </w:tblBorders>
        </w:tblPrEx>
        <w:trPr>
          <w:gridAfter w:val="1"/>
          <w:wAfter w:w="709" w:type="dxa"/>
          <w:cantSplit/>
        </w:trPr>
        <w:tc>
          <w:tcPr>
            <w:tcW w:w="9852" w:type="dxa"/>
            <w:gridSpan w:val="2"/>
          </w:tcPr>
          <w:p w:rsidR="0084253A" w:rsidRPr="0084253A" w:rsidRDefault="0084253A" w:rsidP="0005464B">
            <w:pPr>
              <w:spacing w:after="0" w:line="360" w:lineRule="auto"/>
              <w:rPr>
                <w:rFonts w:ascii="Times New Roman" w:hAnsi="Times New Roman" w:cs="Times New Roman"/>
                <w:sz w:val="10"/>
                <w:szCs w:val="10"/>
              </w:rPr>
            </w:pPr>
          </w:p>
          <w:p w:rsidR="0084253A" w:rsidRPr="0084253A" w:rsidRDefault="0084253A" w:rsidP="0005464B">
            <w:pPr>
              <w:spacing w:after="0" w:line="360" w:lineRule="auto"/>
              <w:rPr>
                <w:rFonts w:ascii="Times New Roman" w:hAnsi="Times New Roman" w:cs="Times New Roman"/>
                <w:sz w:val="20"/>
                <w:szCs w:val="20"/>
              </w:rPr>
            </w:pPr>
            <w:r w:rsidRPr="0084253A">
              <w:rPr>
                <w:rFonts w:ascii="Times New Roman" w:hAnsi="Times New Roman" w:cs="Times New Roman"/>
                <w:sz w:val="20"/>
                <w:szCs w:val="20"/>
              </w:rPr>
              <w:t>ОБЪЕКТ: _______________________________________________________________________________________</w:t>
            </w:r>
          </w:p>
          <w:p w:rsidR="0084253A" w:rsidRPr="0084253A" w:rsidRDefault="0084253A" w:rsidP="0005464B">
            <w:pPr>
              <w:spacing w:after="0" w:line="360" w:lineRule="auto"/>
              <w:rPr>
                <w:rFonts w:ascii="Times New Roman" w:hAnsi="Times New Roman" w:cs="Times New Roman"/>
                <w:sz w:val="10"/>
                <w:szCs w:val="10"/>
              </w:rPr>
            </w:pPr>
          </w:p>
          <w:p w:rsidR="0084253A" w:rsidRPr="0084253A" w:rsidRDefault="0084253A" w:rsidP="0005464B">
            <w:pPr>
              <w:spacing w:after="0" w:line="360" w:lineRule="auto"/>
              <w:rPr>
                <w:rFonts w:ascii="Times New Roman" w:hAnsi="Times New Roman" w:cs="Times New Roman"/>
                <w:szCs w:val="24"/>
              </w:rPr>
            </w:pPr>
            <w:r w:rsidRPr="0084253A">
              <w:rPr>
                <w:rFonts w:ascii="Times New Roman" w:hAnsi="Times New Roman" w:cs="Times New Roman"/>
                <w:sz w:val="20"/>
                <w:szCs w:val="20"/>
              </w:rPr>
              <w:t>ПЕРИОД: ________________________________</w:t>
            </w:r>
          </w:p>
        </w:tc>
      </w:tr>
    </w:tbl>
    <w:p w:rsidR="0084253A" w:rsidRPr="0084253A" w:rsidRDefault="0084253A" w:rsidP="0005464B">
      <w:pPr>
        <w:spacing w:after="0" w:line="360" w:lineRule="auto"/>
        <w:rPr>
          <w:rFonts w:ascii="Times New Roman" w:hAnsi="Times New Roman" w:cs="Times New Roman"/>
          <w:sz w:val="10"/>
          <w:szCs w:val="1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6520"/>
        <w:gridCol w:w="2410"/>
        <w:gridCol w:w="1134"/>
      </w:tblGrid>
      <w:tr w:rsidR="0084253A" w:rsidRPr="0084253A" w:rsidTr="006561BA">
        <w:trPr>
          <w:trHeight w:val="183"/>
          <w:tblHeader/>
        </w:trPr>
        <w:tc>
          <w:tcPr>
            <w:tcW w:w="496" w:type="dxa"/>
            <w:shd w:val="pct5" w:color="auto" w:fill="FFFFFF"/>
            <w:vAlign w:val="center"/>
          </w:tcPr>
          <w:p w:rsidR="0084253A" w:rsidRPr="0084253A" w:rsidRDefault="0084253A" w:rsidP="0005464B">
            <w:pPr>
              <w:spacing w:after="0" w:line="360" w:lineRule="auto"/>
              <w:jc w:val="center"/>
              <w:rPr>
                <w:rFonts w:ascii="Times New Roman" w:hAnsi="Times New Roman" w:cs="Times New Roman"/>
                <w:b/>
                <w:snapToGrid w:val="0"/>
                <w:sz w:val="18"/>
                <w:szCs w:val="20"/>
              </w:rPr>
            </w:pPr>
            <w:r w:rsidRPr="0084253A">
              <w:rPr>
                <w:rFonts w:ascii="Times New Roman" w:hAnsi="Times New Roman" w:cs="Times New Roman"/>
                <w:b/>
                <w:snapToGrid w:val="0"/>
                <w:sz w:val="18"/>
                <w:szCs w:val="20"/>
              </w:rPr>
              <w:t>№ п</w:t>
            </w:r>
            <w:r w:rsidRPr="0084253A">
              <w:rPr>
                <w:rFonts w:ascii="Times New Roman" w:hAnsi="Times New Roman" w:cs="Times New Roman"/>
                <w:b/>
                <w:snapToGrid w:val="0"/>
                <w:sz w:val="18"/>
                <w:szCs w:val="20"/>
                <w:lang w:val="en-US"/>
              </w:rPr>
              <w:t>/</w:t>
            </w:r>
            <w:r w:rsidRPr="0084253A">
              <w:rPr>
                <w:rFonts w:ascii="Times New Roman" w:hAnsi="Times New Roman" w:cs="Times New Roman"/>
                <w:b/>
                <w:snapToGrid w:val="0"/>
                <w:sz w:val="18"/>
                <w:szCs w:val="20"/>
              </w:rPr>
              <w:t>п</w:t>
            </w:r>
          </w:p>
        </w:tc>
        <w:tc>
          <w:tcPr>
            <w:tcW w:w="6520" w:type="dxa"/>
            <w:shd w:val="pct5" w:color="auto" w:fill="FFFFFF"/>
            <w:vAlign w:val="center"/>
          </w:tcPr>
          <w:p w:rsidR="0084253A" w:rsidRPr="0084253A" w:rsidRDefault="0084253A" w:rsidP="0005464B">
            <w:pPr>
              <w:spacing w:after="0" w:line="360" w:lineRule="auto"/>
              <w:jc w:val="center"/>
              <w:rPr>
                <w:rFonts w:ascii="Times New Roman" w:hAnsi="Times New Roman" w:cs="Times New Roman"/>
                <w:b/>
                <w:snapToGrid w:val="0"/>
                <w:sz w:val="18"/>
                <w:szCs w:val="20"/>
              </w:rPr>
            </w:pPr>
            <w:r w:rsidRPr="0084253A">
              <w:rPr>
                <w:rFonts w:ascii="Times New Roman" w:hAnsi="Times New Roman" w:cs="Times New Roman"/>
                <w:b/>
                <w:snapToGrid w:val="0"/>
                <w:sz w:val="18"/>
                <w:szCs w:val="20"/>
              </w:rPr>
              <w:t>Ситуация</w:t>
            </w:r>
          </w:p>
        </w:tc>
        <w:tc>
          <w:tcPr>
            <w:tcW w:w="2410" w:type="dxa"/>
            <w:shd w:val="pct5" w:color="auto" w:fill="FFFFFF"/>
            <w:vAlign w:val="center"/>
          </w:tcPr>
          <w:p w:rsidR="0084253A" w:rsidRPr="0084253A" w:rsidRDefault="0084253A" w:rsidP="0005464B">
            <w:pPr>
              <w:spacing w:after="0" w:line="360" w:lineRule="auto"/>
              <w:jc w:val="center"/>
              <w:rPr>
                <w:rFonts w:ascii="Times New Roman" w:hAnsi="Times New Roman" w:cs="Times New Roman"/>
                <w:b/>
                <w:snapToGrid w:val="0"/>
                <w:sz w:val="18"/>
                <w:szCs w:val="20"/>
              </w:rPr>
            </w:pPr>
            <w:r w:rsidRPr="0084253A">
              <w:rPr>
                <w:rFonts w:ascii="Times New Roman" w:hAnsi="Times New Roman" w:cs="Times New Roman"/>
                <w:b/>
                <w:snapToGrid w:val="0"/>
                <w:sz w:val="18"/>
                <w:szCs w:val="20"/>
              </w:rPr>
              <w:t>Методы сбора информации</w:t>
            </w:r>
          </w:p>
        </w:tc>
        <w:tc>
          <w:tcPr>
            <w:tcW w:w="1134" w:type="dxa"/>
            <w:shd w:val="pct5" w:color="auto" w:fill="FFFFFF"/>
            <w:vAlign w:val="center"/>
          </w:tcPr>
          <w:p w:rsidR="0084253A" w:rsidRPr="0084253A" w:rsidRDefault="0084253A" w:rsidP="0005464B">
            <w:pPr>
              <w:spacing w:after="0" w:line="360" w:lineRule="auto"/>
              <w:jc w:val="center"/>
              <w:rPr>
                <w:rFonts w:ascii="Times New Roman" w:hAnsi="Times New Roman" w:cs="Times New Roman"/>
                <w:b/>
                <w:snapToGrid w:val="0"/>
                <w:sz w:val="18"/>
                <w:szCs w:val="20"/>
              </w:rPr>
            </w:pPr>
            <w:r w:rsidRPr="0084253A">
              <w:rPr>
                <w:rFonts w:ascii="Times New Roman" w:hAnsi="Times New Roman" w:cs="Times New Roman"/>
                <w:b/>
                <w:snapToGrid w:val="0"/>
                <w:sz w:val="18"/>
                <w:szCs w:val="20"/>
              </w:rPr>
              <w:t>Результаты оценки</w:t>
            </w:r>
          </w:p>
        </w:tc>
      </w:tr>
      <w:tr w:rsidR="0084253A" w:rsidRPr="0084253A" w:rsidTr="0005464B">
        <w:trPr>
          <w:trHeight w:val="70"/>
          <w:tblHeader/>
        </w:trPr>
        <w:tc>
          <w:tcPr>
            <w:tcW w:w="496" w:type="dxa"/>
            <w:shd w:val="pct5" w:color="auto" w:fill="FFFFFF"/>
            <w:vAlign w:val="center"/>
          </w:tcPr>
          <w:p w:rsidR="0084253A" w:rsidRPr="0084253A" w:rsidRDefault="0084253A" w:rsidP="0005464B">
            <w:pPr>
              <w:spacing w:after="0" w:line="360" w:lineRule="auto"/>
              <w:jc w:val="center"/>
              <w:rPr>
                <w:rFonts w:ascii="Times New Roman" w:hAnsi="Times New Roman" w:cs="Times New Roman"/>
                <w:snapToGrid w:val="0"/>
                <w:sz w:val="20"/>
                <w:szCs w:val="20"/>
              </w:rPr>
            </w:pPr>
            <w:r w:rsidRPr="0084253A">
              <w:rPr>
                <w:rFonts w:ascii="Times New Roman" w:hAnsi="Times New Roman" w:cs="Times New Roman"/>
                <w:snapToGrid w:val="0"/>
                <w:sz w:val="20"/>
                <w:szCs w:val="20"/>
              </w:rPr>
              <w:t>1</w:t>
            </w:r>
          </w:p>
        </w:tc>
        <w:tc>
          <w:tcPr>
            <w:tcW w:w="6520" w:type="dxa"/>
            <w:shd w:val="pct5" w:color="auto" w:fill="FFFFFF"/>
            <w:vAlign w:val="center"/>
          </w:tcPr>
          <w:p w:rsidR="0084253A" w:rsidRPr="0084253A" w:rsidRDefault="0084253A" w:rsidP="0005464B">
            <w:pPr>
              <w:spacing w:after="0" w:line="360" w:lineRule="auto"/>
              <w:jc w:val="center"/>
              <w:rPr>
                <w:rFonts w:ascii="Times New Roman" w:hAnsi="Times New Roman" w:cs="Times New Roman"/>
                <w:snapToGrid w:val="0"/>
                <w:sz w:val="20"/>
                <w:szCs w:val="20"/>
              </w:rPr>
            </w:pPr>
            <w:r w:rsidRPr="0084253A">
              <w:rPr>
                <w:rFonts w:ascii="Times New Roman" w:hAnsi="Times New Roman" w:cs="Times New Roman"/>
                <w:snapToGrid w:val="0"/>
                <w:sz w:val="20"/>
                <w:szCs w:val="20"/>
              </w:rPr>
              <w:t>2</w:t>
            </w:r>
          </w:p>
        </w:tc>
        <w:tc>
          <w:tcPr>
            <w:tcW w:w="2410" w:type="dxa"/>
            <w:shd w:val="pct5" w:color="auto" w:fill="FFFFFF"/>
          </w:tcPr>
          <w:p w:rsidR="0084253A" w:rsidRPr="0084253A" w:rsidRDefault="0084253A" w:rsidP="0005464B">
            <w:pPr>
              <w:spacing w:after="0" w:line="360" w:lineRule="auto"/>
              <w:jc w:val="center"/>
              <w:rPr>
                <w:rFonts w:ascii="Times New Roman" w:hAnsi="Times New Roman" w:cs="Times New Roman"/>
                <w:snapToGrid w:val="0"/>
                <w:sz w:val="20"/>
                <w:szCs w:val="20"/>
              </w:rPr>
            </w:pPr>
            <w:r w:rsidRPr="0084253A">
              <w:rPr>
                <w:rFonts w:ascii="Times New Roman" w:hAnsi="Times New Roman" w:cs="Times New Roman"/>
                <w:snapToGrid w:val="0"/>
                <w:sz w:val="20"/>
                <w:szCs w:val="20"/>
              </w:rPr>
              <w:t>3</w:t>
            </w:r>
          </w:p>
        </w:tc>
        <w:tc>
          <w:tcPr>
            <w:tcW w:w="1134" w:type="dxa"/>
            <w:shd w:val="pct5" w:color="auto" w:fill="FFFFFF"/>
            <w:vAlign w:val="center"/>
          </w:tcPr>
          <w:p w:rsidR="0084253A" w:rsidRPr="0084253A" w:rsidRDefault="0084253A" w:rsidP="0005464B">
            <w:pPr>
              <w:spacing w:after="0" w:line="360" w:lineRule="auto"/>
              <w:jc w:val="center"/>
              <w:rPr>
                <w:rFonts w:ascii="Times New Roman" w:hAnsi="Times New Roman" w:cs="Times New Roman"/>
                <w:snapToGrid w:val="0"/>
                <w:sz w:val="20"/>
                <w:szCs w:val="20"/>
              </w:rPr>
            </w:pPr>
            <w:r w:rsidRPr="0084253A">
              <w:rPr>
                <w:rFonts w:ascii="Times New Roman" w:hAnsi="Times New Roman" w:cs="Times New Roman"/>
                <w:snapToGrid w:val="0"/>
                <w:sz w:val="20"/>
                <w:szCs w:val="20"/>
              </w:rPr>
              <w:t>4</w:t>
            </w:r>
          </w:p>
        </w:tc>
      </w:tr>
      <w:tr w:rsidR="0084253A" w:rsidRPr="0084253A" w:rsidTr="006561BA">
        <w:tc>
          <w:tcPr>
            <w:tcW w:w="496" w:type="dxa"/>
          </w:tcPr>
          <w:p w:rsidR="0084253A" w:rsidRPr="002202B0" w:rsidRDefault="0084253A" w:rsidP="00A37F65">
            <w:pPr>
              <w:spacing w:line="360" w:lineRule="auto"/>
              <w:jc w:val="center"/>
              <w:rPr>
                <w:rFonts w:ascii="Times New Roman" w:hAnsi="Times New Roman" w:cs="Times New Roman"/>
                <w:snapToGrid w:val="0"/>
                <w:sz w:val="28"/>
                <w:szCs w:val="28"/>
              </w:rPr>
            </w:pPr>
            <w:r w:rsidRPr="002202B0">
              <w:rPr>
                <w:rFonts w:ascii="Times New Roman" w:hAnsi="Times New Roman" w:cs="Times New Roman"/>
                <w:snapToGrid w:val="0"/>
                <w:sz w:val="28"/>
                <w:szCs w:val="28"/>
              </w:rPr>
              <w:t>1</w:t>
            </w:r>
          </w:p>
        </w:tc>
        <w:tc>
          <w:tcPr>
            <w:tcW w:w="6520" w:type="dxa"/>
          </w:tcPr>
          <w:p w:rsidR="0084253A" w:rsidRPr="002202B0" w:rsidRDefault="002202B0" w:rsidP="00C97129">
            <w:pPr>
              <w:spacing w:line="360" w:lineRule="auto"/>
              <w:jc w:val="both"/>
              <w:rPr>
                <w:rFonts w:ascii="Times New Roman" w:hAnsi="Times New Roman" w:cs="Times New Roman"/>
                <w:snapToGrid w:val="0"/>
                <w:sz w:val="28"/>
                <w:szCs w:val="28"/>
              </w:rPr>
            </w:pPr>
            <w:r w:rsidRPr="00C97129">
              <w:rPr>
                <w:rFonts w:ascii="Times New Roman" w:hAnsi="Times New Roman" w:cs="Times New Roman"/>
                <w:snapToGrid w:val="0"/>
                <w:sz w:val="28"/>
                <w:szCs w:val="28"/>
              </w:rPr>
              <w:t>Отсутствуют факты выплаты з</w:t>
            </w:r>
            <w:r w:rsidR="0084253A" w:rsidRPr="00C97129">
              <w:rPr>
                <w:rFonts w:ascii="Times New Roman" w:hAnsi="Times New Roman" w:cs="Times New Roman"/>
                <w:snapToGrid w:val="0"/>
                <w:sz w:val="28"/>
                <w:szCs w:val="28"/>
              </w:rPr>
              <w:t>аработн</w:t>
            </w:r>
            <w:r w:rsidRPr="00C97129">
              <w:rPr>
                <w:rFonts w:ascii="Times New Roman" w:hAnsi="Times New Roman" w:cs="Times New Roman"/>
                <w:snapToGrid w:val="0"/>
                <w:sz w:val="28"/>
                <w:szCs w:val="28"/>
              </w:rPr>
              <w:t>ой</w:t>
            </w:r>
            <w:r w:rsidR="0084253A" w:rsidRPr="00C97129">
              <w:rPr>
                <w:rFonts w:ascii="Times New Roman" w:hAnsi="Times New Roman" w:cs="Times New Roman"/>
                <w:snapToGrid w:val="0"/>
                <w:sz w:val="28"/>
                <w:szCs w:val="28"/>
              </w:rPr>
              <w:t xml:space="preserve"> плат</w:t>
            </w:r>
            <w:r w:rsidRPr="00C97129">
              <w:rPr>
                <w:rFonts w:ascii="Times New Roman" w:hAnsi="Times New Roman" w:cs="Times New Roman"/>
                <w:snapToGrid w:val="0"/>
                <w:sz w:val="28"/>
                <w:szCs w:val="28"/>
              </w:rPr>
              <w:t>ы</w:t>
            </w:r>
            <w:r w:rsidR="0084253A" w:rsidRPr="00C97129">
              <w:rPr>
                <w:rFonts w:ascii="Times New Roman" w:hAnsi="Times New Roman" w:cs="Times New Roman"/>
                <w:snapToGrid w:val="0"/>
                <w:sz w:val="28"/>
                <w:szCs w:val="28"/>
              </w:rPr>
              <w:t xml:space="preserve"> работникам, не состоящим в штате </w:t>
            </w:r>
            <w:r w:rsidR="00C97129" w:rsidRPr="00C97129">
              <w:rPr>
                <w:rFonts w:ascii="Times New Roman" w:hAnsi="Times New Roman" w:cs="Times New Roman"/>
                <w:snapToGrid w:val="0"/>
                <w:sz w:val="28"/>
                <w:szCs w:val="28"/>
              </w:rPr>
              <w:t xml:space="preserve">казенного </w:t>
            </w:r>
            <w:r w:rsidR="0084253A" w:rsidRPr="00C97129">
              <w:rPr>
                <w:rFonts w:ascii="Times New Roman" w:hAnsi="Times New Roman" w:cs="Times New Roman"/>
                <w:snapToGrid w:val="0"/>
                <w:sz w:val="28"/>
                <w:szCs w:val="28"/>
              </w:rPr>
              <w:t xml:space="preserve">учреждения, за счет </w:t>
            </w:r>
            <w:r w:rsidR="00C97129" w:rsidRPr="00C97129">
              <w:rPr>
                <w:rFonts w:ascii="Times New Roman" w:hAnsi="Times New Roman" w:cs="Times New Roman"/>
                <w:snapToGrid w:val="0"/>
                <w:sz w:val="28"/>
                <w:szCs w:val="28"/>
              </w:rPr>
              <w:t xml:space="preserve">бюджетной </w:t>
            </w:r>
            <w:r w:rsidR="0084253A" w:rsidRPr="00C97129">
              <w:rPr>
                <w:rFonts w:ascii="Times New Roman" w:hAnsi="Times New Roman" w:cs="Times New Roman"/>
                <w:snapToGrid w:val="0"/>
                <w:sz w:val="28"/>
                <w:szCs w:val="28"/>
              </w:rPr>
              <w:t>сметы по подстатье 211 «Заработная плата»</w:t>
            </w:r>
          </w:p>
        </w:tc>
        <w:tc>
          <w:tcPr>
            <w:tcW w:w="2410" w:type="dxa"/>
          </w:tcPr>
          <w:p w:rsidR="0084253A" w:rsidRPr="002202B0" w:rsidRDefault="0084253A" w:rsidP="00FE50D0">
            <w:pPr>
              <w:spacing w:line="360" w:lineRule="auto"/>
              <w:rPr>
                <w:rFonts w:ascii="Times New Roman" w:hAnsi="Times New Roman" w:cs="Times New Roman"/>
                <w:snapToGrid w:val="0"/>
                <w:sz w:val="28"/>
                <w:szCs w:val="28"/>
              </w:rPr>
            </w:pPr>
            <w:r w:rsidRPr="002202B0">
              <w:rPr>
                <w:rFonts w:ascii="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84253A" w:rsidRPr="002202B0" w:rsidRDefault="0084253A" w:rsidP="00FE50D0">
            <w:pPr>
              <w:spacing w:line="360" w:lineRule="auto"/>
              <w:jc w:val="center"/>
              <w:rPr>
                <w:rFonts w:ascii="Times New Roman" w:hAnsi="Times New Roman" w:cs="Times New Roman"/>
                <w:snapToGrid w:val="0"/>
                <w:sz w:val="28"/>
                <w:szCs w:val="28"/>
              </w:rPr>
            </w:pPr>
          </w:p>
        </w:tc>
      </w:tr>
      <w:tr w:rsidR="0084253A" w:rsidRPr="0084253A" w:rsidTr="006561BA">
        <w:tc>
          <w:tcPr>
            <w:tcW w:w="496" w:type="dxa"/>
          </w:tcPr>
          <w:p w:rsidR="0084253A" w:rsidRPr="002202B0" w:rsidRDefault="0084253A" w:rsidP="00A37F65">
            <w:pPr>
              <w:spacing w:line="360" w:lineRule="auto"/>
              <w:jc w:val="center"/>
              <w:rPr>
                <w:rFonts w:ascii="Times New Roman" w:hAnsi="Times New Roman" w:cs="Times New Roman"/>
                <w:snapToGrid w:val="0"/>
                <w:sz w:val="28"/>
                <w:szCs w:val="28"/>
              </w:rPr>
            </w:pPr>
            <w:r w:rsidRPr="002202B0">
              <w:rPr>
                <w:rFonts w:ascii="Times New Roman" w:hAnsi="Times New Roman" w:cs="Times New Roman"/>
                <w:snapToGrid w:val="0"/>
                <w:sz w:val="28"/>
                <w:szCs w:val="28"/>
              </w:rPr>
              <w:t>2</w:t>
            </w:r>
          </w:p>
        </w:tc>
        <w:tc>
          <w:tcPr>
            <w:tcW w:w="6520" w:type="dxa"/>
          </w:tcPr>
          <w:p w:rsidR="0084253A" w:rsidRPr="002202B0" w:rsidRDefault="002202B0" w:rsidP="00C97129">
            <w:pPr>
              <w:spacing w:line="360" w:lineRule="auto"/>
              <w:jc w:val="both"/>
              <w:rPr>
                <w:rFonts w:ascii="Times New Roman" w:hAnsi="Times New Roman" w:cs="Times New Roman"/>
                <w:snapToGrid w:val="0"/>
                <w:sz w:val="28"/>
                <w:szCs w:val="28"/>
              </w:rPr>
            </w:pPr>
            <w:r w:rsidRPr="00C97129">
              <w:rPr>
                <w:rFonts w:ascii="Times New Roman" w:hAnsi="Times New Roman" w:cs="Times New Roman"/>
                <w:snapToGrid w:val="0"/>
                <w:sz w:val="28"/>
                <w:szCs w:val="28"/>
              </w:rPr>
              <w:t xml:space="preserve">Отсутствуют факты </w:t>
            </w:r>
            <w:r w:rsidR="0090682C" w:rsidRPr="00C97129">
              <w:rPr>
                <w:rFonts w:ascii="Times New Roman" w:hAnsi="Times New Roman" w:cs="Times New Roman"/>
                <w:snapToGrid w:val="0"/>
                <w:sz w:val="28"/>
                <w:szCs w:val="28"/>
              </w:rPr>
              <w:t>выплаты работникам</w:t>
            </w:r>
            <w:r w:rsidR="00C97129" w:rsidRPr="00C97129">
              <w:rPr>
                <w:rFonts w:ascii="Times New Roman" w:hAnsi="Times New Roman" w:cs="Times New Roman"/>
                <w:snapToGrid w:val="0"/>
                <w:sz w:val="28"/>
                <w:szCs w:val="28"/>
              </w:rPr>
              <w:t xml:space="preserve"> казенного учреждения </w:t>
            </w:r>
            <w:r w:rsidRPr="00C97129">
              <w:rPr>
                <w:rFonts w:ascii="Times New Roman" w:hAnsi="Times New Roman" w:cs="Times New Roman"/>
                <w:snapToGrid w:val="0"/>
                <w:sz w:val="28"/>
                <w:szCs w:val="28"/>
              </w:rPr>
              <w:t>к</w:t>
            </w:r>
            <w:r w:rsidR="0084253A" w:rsidRPr="00C97129">
              <w:rPr>
                <w:rFonts w:ascii="Times New Roman" w:hAnsi="Times New Roman" w:cs="Times New Roman"/>
                <w:snapToGrid w:val="0"/>
                <w:sz w:val="28"/>
                <w:szCs w:val="28"/>
              </w:rPr>
              <w:t>омпенсаци</w:t>
            </w:r>
            <w:r w:rsidR="0090682C" w:rsidRPr="00C97129">
              <w:rPr>
                <w:rFonts w:ascii="Times New Roman" w:hAnsi="Times New Roman" w:cs="Times New Roman"/>
                <w:snapToGrid w:val="0"/>
                <w:sz w:val="28"/>
                <w:szCs w:val="28"/>
              </w:rPr>
              <w:t>й</w:t>
            </w:r>
            <w:r w:rsidR="0084253A" w:rsidRPr="00C97129">
              <w:rPr>
                <w:rFonts w:ascii="Times New Roman" w:hAnsi="Times New Roman" w:cs="Times New Roman"/>
                <w:snapToGrid w:val="0"/>
                <w:sz w:val="28"/>
                <w:szCs w:val="28"/>
              </w:rPr>
              <w:t xml:space="preserve"> за использование личного автотранспорта в служебных целях за счет </w:t>
            </w:r>
            <w:r w:rsidR="00C97129" w:rsidRPr="00C97129">
              <w:rPr>
                <w:rFonts w:ascii="Times New Roman" w:hAnsi="Times New Roman" w:cs="Times New Roman"/>
                <w:snapToGrid w:val="0"/>
                <w:sz w:val="28"/>
                <w:szCs w:val="28"/>
              </w:rPr>
              <w:t xml:space="preserve">бюджетной </w:t>
            </w:r>
            <w:r w:rsidR="0084253A" w:rsidRPr="00C97129">
              <w:rPr>
                <w:rFonts w:ascii="Times New Roman" w:hAnsi="Times New Roman" w:cs="Times New Roman"/>
                <w:snapToGrid w:val="0"/>
                <w:sz w:val="28"/>
                <w:szCs w:val="28"/>
              </w:rPr>
              <w:t>сметы по подстатье 211 «Заработная плата»</w:t>
            </w:r>
          </w:p>
        </w:tc>
        <w:tc>
          <w:tcPr>
            <w:tcW w:w="2410" w:type="dxa"/>
          </w:tcPr>
          <w:p w:rsidR="0084253A" w:rsidRPr="002202B0" w:rsidRDefault="0084253A" w:rsidP="00FE50D0">
            <w:pPr>
              <w:spacing w:line="360" w:lineRule="auto"/>
              <w:rPr>
                <w:rFonts w:ascii="Times New Roman" w:hAnsi="Times New Roman" w:cs="Times New Roman"/>
                <w:snapToGrid w:val="0"/>
                <w:sz w:val="28"/>
                <w:szCs w:val="28"/>
              </w:rPr>
            </w:pPr>
            <w:r w:rsidRPr="002202B0">
              <w:rPr>
                <w:rFonts w:ascii="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84253A" w:rsidRPr="002202B0" w:rsidRDefault="0084253A" w:rsidP="00FE50D0">
            <w:pPr>
              <w:spacing w:line="360" w:lineRule="auto"/>
              <w:jc w:val="center"/>
              <w:rPr>
                <w:rFonts w:ascii="Times New Roman" w:hAnsi="Times New Roman" w:cs="Times New Roman"/>
                <w:snapToGrid w:val="0"/>
                <w:sz w:val="28"/>
                <w:szCs w:val="28"/>
              </w:rPr>
            </w:pPr>
          </w:p>
        </w:tc>
      </w:tr>
      <w:tr w:rsidR="0084253A" w:rsidRPr="0084253A" w:rsidTr="006561BA">
        <w:tc>
          <w:tcPr>
            <w:tcW w:w="496" w:type="dxa"/>
          </w:tcPr>
          <w:p w:rsidR="0084253A" w:rsidRPr="002202B0" w:rsidRDefault="0084253A" w:rsidP="00A37F65">
            <w:pPr>
              <w:spacing w:line="360" w:lineRule="auto"/>
              <w:jc w:val="center"/>
              <w:rPr>
                <w:rFonts w:ascii="Times New Roman" w:hAnsi="Times New Roman" w:cs="Times New Roman"/>
                <w:snapToGrid w:val="0"/>
                <w:sz w:val="28"/>
                <w:szCs w:val="28"/>
              </w:rPr>
            </w:pPr>
            <w:r w:rsidRPr="002202B0">
              <w:rPr>
                <w:rFonts w:ascii="Times New Roman" w:hAnsi="Times New Roman" w:cs="Times New Roman"/>
                <w:snapToGrid w:val="0"/>
                <w:sz w:val="28"/>
                <w:szCs w:val="28"/>
              </w:rPr>
              <w:t>3</w:t>
            </w:r>
          </w:p>
        </w:tc>
        <w:tc>
          <w:tcPr>
            <w:tcW w:w="6520" w:type="dxa"/>
          </w:tcPr>
          <w:p w:rsidR="0084253A" w:rsidRPr="002202B0" w:rsidRDefault="002202B0" w:rsidP="00E44CE1">
            <w:pPr>
              <w:tabs>
                <w:tab w:val="left" w:pos="720"/>
              </w:tabs>
              <w:spacing w:line="360" w:lineRule="auto"/>
              <w:ind w:right="282"/>
              <w:jc w:val="both"/>
              <w:rPr>
                <w:rFonts w:ascii="Times New Roman" w:hAnsi="Times New Roman" w:cs="Times New Roman"/>
                <w:snapToGrid w:val="0"/>
                <w:sz w:val="28"/>
                <w:szCs w:val="28"/>
              </w:rPr>
            </w:pPr>
            <w:r w:rsidRPr="002202B0">
              <w:rPr>
                <w:rFonts w:ascii="Times New Roman" w:hAnsi="Times New Roman" w:cs="Times New Roman"/>
                <w:bCs/>
                <w:iCs/>
                <w:sz w:val="28"/>
                <w:szCs w:val="28"/>
              </w:rPr>
              <w:t>Отсутствуют факты н</w:t>
            </w:r>
            <w:r w:rsidR="0084253A" w:rsidRPr="002202B0">
              <w:rPr>
                <w:rFonts w:ascii="Times New Roman" w:hAnsi="Times New Roman" w:cs="Times New Roman"/>
                <w:bCs/>
                <w:iCs/>
                <w:sz w:val="28"/>
                <w:szCs w:val="28"/>
              </w:rPr>
              <w:t>ачислени</w:t>
            </w:r>
            <w:r w:rsidRPr="002202B0">
              <w:rPr>
                <w:rFonts w:ascii="Times New Roman" w:hAnsi="Times New Roman" w:cs="Times New Roman"/>
                <w:bCs/>
                <w:iCs/>
                <w:sz w:val="28"/>
                <w:szCs w:val="28"/>
              </w:rPr>
              <w:t>я</w:t>
            </w:r>
            <w:r w:rsidR="0084253A" w:rsidRPr="002202B0">
              <w:rPr>
                <w:rFonts w:ascii="Times New Roman" w:hAnsi="Times New Roman" w:cs="Times New Roman"/>
                <w:bCs/>
                <w:iCs/>
                <w:sz w:val="28"/>
                <w:szCs w:val="28"/>
              </w:rPr>
              <w:t xml:space="preserve"> и выплат</w:t>
            </w:r>
            <w:r w:rsidRPr="002202B0">
              <w:rPr>
                <w:rFonts w:ascii="Times New Roman" w:hAnsi="Times New Roman" w:cs="Times New Roman"/>
                <w:bCs/>
                <w:iCs/>
                <w:sz w:val="28"/>
                <w:szCs w:val="28"/>
              </w:rPr>
              <w:t>ы</w:t>
            </w:r>
            <w:r w:rsidR="0084253A" w:rsidRPr="002202B0">
              <w:rPr>
                <w:rFonts w:ascii="Times New Roman" w:hAnsi="Times New Roman" w:cs="Times New Roman"/>
                <w:bCs/>
                <w:iCs/>
                <w:sz w:val="28"/>
                <w:szCs w:val="28"/>
              </w:rPr>
              <w:t xml:space="preserve"> заработной платы работникам за фактически неотработанное время</w:t>
            </w:r>
          </w:p>
        </w:tc>
        <w:tc>
          <w:tcPr>
            <w:tcW w:w="2410" w:type="dxa"/>
          </w:tcPr>
          <w:p w:rsidR="0084253A" w:rsidRPr="002202B0" w:rsidRDefault="0084253A" w:rsidP="00FE50D0">
            <w:pPr>
              <w:spacing w:line="360" w:lineRule="auto"/>
              <w:rPr>
                <w:rFonts w:ascii="Times New Roman" w:hAnsi="Times New Roman" w:cs="Times New Roman"/>
                <w:snapToGrid w:val="0"/>
                <w:sz w:val="28"/>
                <w:szCs w:val="28"/>
              </w:rPr>
            </w:pPr>
            <w:r w:rsidRPr="002202B0">
              <w:rPr>
                <w:rFonts w:ascii="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84253A" w:rsidRPr="002202B0" w:rsidRDefault="0084253A" w:rsidP="00FE50D0">
            <w:pPr>
              <w:spacing w:line="360" w:lineRule="auto"/>
              <w:jc w:val="center"/>
              <w:rPr>
                <w:rFonts w:ascii="Times New Roman" w:hAnsi="Times New Roman" w:cs="Times New Roman"/>
                <w:snapToGrid w:val="0"/>
                <w:sz w:val="28"/>
                <w:szCs w:val="28"/>
              </w:rPr>
            </w:pPr>
          </w:p>
        </w:tc>
      </w:tr>
      <w:tr w:rsidR="0084253A" w:rsidRPr="0084253A" w:rsidTr="006561BA">
        <w:tc>
          <w:tcPr>
            <w:tcW w:w="496" w:type="dxa"/>
          </w:tcPr>
          <w:p w:rsidR="0084253A" w:rsidRPr="002202B0" w:rsidRDefault="0084253A" w:rsidP="00A37F65">
            <w:pPr>
              <w:spacing w:line="360" w:lineRule="auto"/>
              <w:jc w:val="center"/>
              <w:rPr>
                <w:rFonts w:ascii="Times New Roman" w:hAnsi="Times New Roman" w:cs="Times New Roman"/>
                <w:snapToGrid w:val="0"/>
                <w:sz w:val="28"/>
                <w:szCs w:val="28"/>
              </w:rPr>
            </w:pPr>
            <w:r w:rsidRPr="002202B0">
              <w:rPr>
                <w:rFonts w:ascii="Times New Roman" w:hAnsi="Times New Roman" w:cs="Times New Roman"/>
                <w:snapToGrid w:val="0"/>
                <w:sz w:val="28"/>
                <w:szCs w:val="28"/>
              </w:rPr>
              <w:t>4</w:t>
            </w:r>
          </w:p>
        </w:tc>
        <w:tc>
          <w:tcPr>
            <w:tcW w:w="6520" w:type="dxa"/>
          </w:tcPr>
          <w:p w:rsidR="0084253A" w:rsidRPr="002202B0" w:rsidRDefault="002202B0" w:rsidP="00E44CE1">
            <w:pPr>
              <w:tabs>
                <w:tab w:val="left" w:pos="720"/>
              </w:tabs>
              <w:suppressAutoHyphens/>
              <w:spacing w:line="360" w:lineRule="auto"/>
              <w:ind w:right="282"/>
              <w:jc w:val="both"/>
              <w:rPr>
                <w:rFonts w:ascii="Times New Roman" w:hAnsi="Times New Roman" w:cs="Times New Roman"/>
                <w:snapToGrid w:val="0"/>
                <w:sz w:val="28"/>
                <w:szCs w:val="28"/>
              </w:rPr>
            </w:pPr>
            <w:r w:rsidRPr="002202B0">
              <w:rPr>
                <w:rFonts w:ascii="Times New Roman" w:hAnsi="Times New Roman" w:cs="Times New Roman"/>
                <w:sz w:val="28"/>
                <w:szCs w:val="28"/>
              </w:rPr>
              <w:t xml:space="preserve">Не допускалось </w:t>
            </w:r>
            <w:r w:rsidR="0084253A" w:rsidRPr="002202B0">
              <w:rPr>
                <w:rFonts w:ascii="Times New Roman" w:hAnsi="Times New Roman" w:cs="Times New Roman"/>
                <w:sz w:val="28"/>
                <w:szCs w:val="28"/>
              </w:rPr>
              <w:t xml:space="preserve">превышение установленных трудовым законодательством ограничений по совместительству (ст. 282, 284 Трудового </w:t>
            </w:r>
            <w:r w:rsidR="0084253A" w:rsidRPr="002202B0">
              <w:rPr>
                <w:rFonts w:ascii="Times New Roman" w:hAnsi="Times New Roman" w:cs="Times New Roman"/>
                <w:sz w:val="28"/>
                <w:szCs w:val="28"/>
              </w:rPr>
              <w:lastRenderedPageBreak/>
              <w:t>кодекса РФ)</w:t>
            </w:r>
          </w:p>
        </w:tc>
        <w:tc>
          <w:tcPr>
            <w:tcW w:w="2410" w:type="dxa"/>
          </w:tcPr>
          <w:p w:rsidR="0084253A" w:rsidRPr="002202B0" w:rsidRDefault="0084253A" w:rsidP="00FE50D0">
            <w:pPr>
              <w:spacing w:line="360" w:lineRule="auto"/>
              <w:rPr>
                <w:rFonts w:ascii="Times New Roman" w:hAnsi="Times New Roman" w:cs="Times New Roman"/>
                <w:snapToGrid w:val="0"/>
                <w:sz w:val="28"/>
                <w:szCs w:val="28"/>
              </w:rPr>
            </w:pPr>
            <w:r w:rsidRPr="002202B0">
              <w:rPr>
                <w:rFonts w:ascii="Times New Roman" w:hAnsi="Times New Roman" w:cs="Times New Roman"/>
                <w:snapToGrid w:val="0"/>
                <w:sz w:val="28"/>
                <w:szCs w:val="28"/>
              </w:rPr>
              <w:lastRenderedPageBreak/>
              <w:t xml:space="preserve">Запрос и изучение документов, </w:t>
            </w:r>
            <w:r w:rsidR="003A1E25">
              <w:rPr>
                <w:rFonts w:ascii="Times New Roman" w:eastAsia="Times New Roman" w:hAnsi="Times New Roman" w:cs="Times New Roman"/>
                <w:snapToGrid w:val="0"/>
                <w:sz w:val="28"/>
                <w:szCs w:val="28"/>
              </w:rPr>
              <w:t xml:space="preserve">получение </w:t>
            </w:r>
            <w:r w:rsidR="003A1E25">
              <w:rPr>
                <w:rFonts w:ascii="Times New Roman" w:eastAsia="Times New Roman" w:hAnsi="Times New Roman" w:cs="Times New Roman"/>
                <w:snapToGrid w:val="0"/>
                <w:sz w:val="28"/>
                <w:szCs w:val="28"/>
              </w:rPr>
              <w:lastRenderedPageBreak/>
              <w:t>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84253A" w:rsidRPr="002202B0" w:rsidRDefault="0084253A" w:rsidP="00FE50D0">
            <w:pPr>
              <w:spacing w:line="360" w:lineRule="auto"/>
              <w:jc w:val="center"/>
              <w:rPr>
                <w:rFonts w:ascii="Times New Roman" w:hAnsi="Times New Roman" w:cs="Times New Roman"/>
                <w:snapToGrid w:val="0"/>
                <w:sz w:val="28"/>
                <w:szCs w:val="28"/>
              </w:rPr>
            </w:pPr>
          </w:p>
        </w:tc>
      </w:tr>
      <w:tr w:rsidR="0084253A" w:rsidRPr="0084253A" w:rsidTr="006561BA">
        <w:tc>
          <w:tcPr>
            <w:tcW w:w="496" w:type="dxa"/>
          </w:tcPr>
          <w:p w:rsidR="0084253A" w:rsidRPr="002202B0" w:rsidRDefault="0084253A" w:rsidP="00A37F65">
            <w:pPr>
              <w:spacing w:line="360" w:lineRule="auto"/>
              <w:jc w:val="center"/>
              <w:rPr>
                <w:rFonts w:ascii="Times New Roman" w:hAnsi="Times New Roman" w:cs="Times New Roman"/>
                <w:snapToGrid w:val="0"/>
                <w:sz w:val="28"/>
                <w:szCs w:val="28"/>
              </w:rPr>
            </w:pPr>
            <w:r w:rsidRPr="002202B0">
              <w:rPr>
                <w:rFonts w:ascii="Times New Roman" w:hAnsi="Times New Roman" w:cs="Times New Roman"/>
                <w:snapToGrid w:val="0"/>
                <w:sz w:val="28"/>
                <w:szCs w:val="28"/>
              </w:rPr>
              <w:lastRenderedPageBreak/>
              <w:t>5</w:t>
            </w:r>
          </w:p>
        </w:tc>
        <w:tc>
          <w:tcPr>
            <w:tcW w:w="6520" w:type="dxa"/>
          </w:tcPr>
          <w:p w:rsidR="0084253A" w:rsidRPr="002202B0" w:rsidRDefault="0084253A" w:rsidP="00E44CE1">
            <w:pPr>
              <w:tabs>
                <w:tab w:val="left" w:pos="720"/>
              </w:tabs>
              <w:suppressAutoHyphens/>
              <w:spacing w:line="360" w:lineRule="auto"/>
              <w:ind w:right="282"/>
              <w:jc w:val="both"/>
              <w:rPr>
                <w:rFonts w:ascii="Times New Roman" w:hAnsi="Times New Roman" w:cs="Times New Roman"/>
                <w:snapToGrid w:val="0"/>
                <w:sz w:val="28"/>
                <w:szCs w:val="28"/>
              </w:rPr>
            </w:pPr>
            <w:r w:rsidRPr="002202B0">
              <w:rPr>
                <w:rFonts w:ascii="Times New Roman" w:hAnsi="Times New Roman" w:cs="Times New Roman"/>
                <w:sz w:val="28"/>
                <w:szCs w:val="28"/>
              </w:rPr>
              <w:t xml:space="preserve">Оплата труда работникам в выходные и нерабочие праздничные дни проводилась </w:t>
            </w:r>
            <w:r w:rsidR="002202B0" w:rsidRPr="002202B0">
              <w:rPr>
                <w:rFonts w:ascii="Times New Roman" w:hAnsi="Times New Roman" w:cs="Times New Roman"/>
                <w:sz w:val="28"/>
                <w:szCs w:val="28"/>
              </w:rPr>
              <w:t xml:space="preserve">на основании </w:t>
            </w:r>
            <w:r w:rsidRPr="002202B0">
              <w:rPr>
                <w:rFonts w:ascii="Times New Roman" w:hAnsi="Times New Roman" w:cs="Times New Roman"/>
                <w:sz w:val="28"/>
                <w:szCs w:val="28"/>
              </w:rPr>
              <w:t>соответствующих приказов</w:t>
            </w:r>
          </w:p>
        </w:tc>
        <w:tc>
          <w:tcPr>
            <w:tcW w:w="2410" w:type="dxa"/>
          </w:tcPr>
          <w:p w:rsidR="0084253A" w:rsidRPr="002202B0" w:rsidRDefault="0084253A" w:rsidP="00FE50D0">
            <w:pPr>
              <w:spacing w:line="360" w:lineRule="auto"/>
              <w:rPr>
                <w:rFonts w:ascii="Times New Roman" w:hAnsi="Times New Roman" w:cs="Times New Roman"/>
                <w:snapToGrid w:val="0"/>
                <w:sz w:val="28"/>
                <w:szCs w:val="28"/>
              </w:rPr>
            </w:pPr>
            <w:r w:rsidRPr="002202B0">
              <w:rPr>
                <w:rFonts w:ascii="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84253A" w:rsidRPr="002202B0" w:rsidRDefault="0084253A" w:rsidP="00FE50D0">
            <w:pPr>
              <w:spacing w:line="360" w:lineRule="auto"/>
              <w:jc w:val="center"/>
              <w:rPr>
                <w:rFonts w:ascii="Times New Roman" w:hAnsi="Times New Roman" w:cs="Times New Roman"/>
                <w:snapToGrid w:val="0"/>
                <w:sz w:val="28"/>
                <w:szCs w:val="28"/>
              </w:rPr>
            </w:pPr>
          </w:p>
        </w:tc>
      </w:tr>
      <w:tr w:rsidR="0084253A" w:rsidRPr="0084253A" w:rsidTr="006561BA">
        <w:tc>
          <w:tcPr>
            <w:tcW w:w="496" w:type="dxa"/>
          </w:tcPr>
          <w:p w:rsidR="0084253A" w:rsidRPr="002202B0" w:rsidRDefault="002202B0" w:rsidP="00A37F65">
            <w:pPr>
              <w:spacing w:line="36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6</w:t>
            </w:r>
          </w:p>
        </w:tc>
        <w:tc>
          <w:tcPr>
            <w:tcW w:w="6520" w:type="dxa"/>
          </w:tcPr>
          <w:p w:rsidR="0084253A" w:rsidRPr="002202B0" w:rsidRDefault="002202B0" w:rsidP="00E44CE1">
            <w:pPr>
              <w:tabs>
                <w:tab w:val="left" w:pos="720"/>
              </w:tabs>
              <w:suppressAutoHyphens/>
              <w:spacing w:line="360" w:lineRule="auto"/>
              <w:ind w:right="282"/>
              <w:jc w:val="both"/>
              <w:rPr>
                <w:rFonts w:ascii="Times New Roman" w:hAnsi="Times New Roman" w:cs="Times New Roman"/>
                <w:sz w:val="28"/>
                <w:szCs w:val="28"/>
              </w:rPr>
            </w:pPr>
            <w:r w:rsidRPr="002202B0">
              <w:rPr>
                <w:rFonts w:ascii="Times New Roman" w:hAnsi="Times New Roman" w:cs="Times New Roman"/>
                <w:sz w:val="28"/>
                <w:szCs w:val="28"/>
              </w:rPr>
              <w:t xml:space="preserve">Не допускалось необоснованного </w:t>
            </w:r>
            <w:r w:rsidR="0084253A" w:rsidRPr="002202B0">
              <w:rPr>
                <w:rFonts w:ascii="Times New Roman" w:hAnsi="Times New Roman" w:cs="Times New Roman"/>
                <w:sz w:val="28"/>
                <w:szCs w:val="28"/>
              </w:rPr>
              <w:t>завышени</w:t>
            </w:r>
            <w:r w:rsidRPr="002202B0">
              <w:rPr>
                <w:rFonts w:ascii="Times New Roman" w:hAnsi="Times New Roman" w:cs="Times New Roman"/>
                <w:sz w:val="28"/>
                <w:szCs w:val="28"/>
              </w:rPr>
              <w:t>я</w:t>
            </w:r>
            <w:r w:rsidR="0084253A" w:rsidRPr="002202B0">
              <w:rPr>
                <w:rFonts w:ascii="Times New Roman" w:hAnsi="Times New Roman" w:cs="Times New Roman"/>
                <w:sz w:val="28"/>
                <w:szCs w:val="28"/>
              </w:rPr>
              <w:t xml:space="preserve"> разрядов оплаты труда, стажа непрерывной работы</w:t>
            </w:r>
          </w:p>
        </w:tc>
        <w:tc>
          <w:tcPr>
            <w:tcW w:w="2410" w:type="dxa"/>
          </w:tcPr>
          <w:p w:rsidR="0084253A" w:rsidRPr="002202B0" w:rsidRDefault="0084253A" w:rsidP="00FE50D0">
            <w:pPr>
              <w:spacing w:line="360" w:lineRule="auto"/>
              <w:rPr>
                <w:rFonts w:ascii="Times New Roman" w:hAnsi="Times New Roman" w:cs="Times New Roman"/>
                <w:snapToGrid w:val="0"/>
                <w:sz w:val="28"/>
                <w:szCs w:val="28"/>
              </w:rPr>
            </w:pPr>
            <w:r w:rsidRPr="002202B0">
              <w:rPr>
                <w:rFonts w:ascii="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84253A" w:rsidRPr="002202B0" w:rsidRDefault="0084253A" w:rsidP="00FE50D0">
            <w:pPr>
              <w:spacing w:line="360" w:lineRule="auto"/>
              <w:jc w:val="center"/>
              <w:rPr>
                <w:rFonts w:ascii="Times New Roman" w:hAnsi="Times New Roman" w:cs="Times New Roman"/>
                <w:snapToGrid w:val="0"/>
                <w:sz w:val="28"/>
                <w:szCs w:val="28"/>
              </w:rPr>
            </w:pPr>
          </w:p>
        </w:tc>
      </w:tr>
      <w:tr w:rsidR="0084253A" w:rsidRPr="0084253A" w:rsidTr="006561BA">
        <w:tc>
          <w:tcPr>
            <w:tcW w:w="496" w:type="dxa"/>
          </w:tcPr>
          <w:p w:rsidR="0084253A" w:rsidRPr="002202B0" w:rsidRDefault="002202B0" w:rsidP="00A37F65">
            <w:pPr>
              <w:spacing w:line="36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7</w:t>
            </w:r>
          </w:p>
        </w:tc>
        <w:tc>
          <w:tcPr>
            <w:tcW w:w="6520" w:type="dxa"/>
          </w:tcPr>
          <w:p w:rsidR="0084253A" w:rsidRPr="002202B0" w:rsidRDefault="002202B0" w:rsidP="00E44CE1">
            <w:pPr>
              <w:tabs>
                <w:tab w:val="left" w:pos="720"/>
              </w:tabs>
              <w:suppressAutoHyphens/>
              <w:spacing w:line="360" w:lineRule="auto"/>
              <w:ind w:right="282"/>
              <w:jc w:val="both"/>
              <w:rPr>
                <w:rFonts w:ascii="Times New Roman" w:hAnsi="Times New Roman" w:cs="Times New Roman"/>
                <w:snapToGrid w:val="0"/>
                <w:sz w:val="28"/>
                <w:szCs w:val="28"/>
              </w:rPr>
            </w:pPr>
            <w:r w:rsidRPr="002202B0">
              <w:rPr>
                <w:rFonts w:ascii="Times New Roman" w:hAnsi="Times New Roman" w:cs="Times New Roman"/>
                <w:sz w:val="28"/>
                <w:szCs w:val="28"/>
              </w:rPr>
              <w:t>У</w:t>
            </w:r>
            <w:r w:rsidR="0084253A" w:rsidRPr="002202B0">
              <w:rPr>
                <w:rFonts w:ascii="Times New Roman" w:hAnsi="Times New Roman" w:cs="Times New Roman"/>
                <w:sz w:val="28"/>
                <w:szCs w:val="28"/>
              </w:rPr>
              <w:t>тверждено</w:t>
            </w:r>
            <w:r w:rsidRPr="002202B0">
              <w:rPr>
                <w:rFonts w:ascii="Times New Roman" w:hAnsi="Times New Roman" w:cs="Times New Roman"/>
                <w:sz w:val="28"/>
                <w:szCs w:val="28"/>
              </w:rPr>
              <w:t xml:space="preserve"> и соблюдается </w:t>
            </w:r>
            <w:r w:rsidR="0084253A" w:rsidRPr="002202B0">
              <w:rPr>
                <w:rFonts w:ascii="Times New Roman" w:hAnsi="Times New Roman" w:cs="Times New Roman"/>
                <w:sz w:val="28"/>
                <w:szCs w:val="28"/>
              </w:rPr>
              <w:t>положени</w:t>
            </w:r>
            <w:r w:rsidRPr="002202B0">
              <w:rPr>
                <w:rFonts w:ascii="Times New Roman" w:hAnsi="Times New Roman" w:cs="Times New Roman"/>
                <w:sz w:val="28"/>
                <w:szCs w:val="28"/>
              </w:rPr>
              <w:t>е</w:t>
            </w:r>
            <w:r w:rsidR="0084253A" w:rsidRPr="002202B0">
              <w:rPr>
                <w:rFonts w:ascii="Times New Roman" w:hAnsi="Times New Roman" w:cs="Times New Roman"/>
                <w:sz w:val="28"/>
                <w:szCs w:val="28"/>
              </w:rPr>
              <w:t xml:space="preserve"> о премировании работников</w:t>
            </w:r>
          </w:p>
        </w:tc>
        <w:tc>
          <w:tcPr>
            <w:tcW w:w="2410" w:type="dxa"/>
          </w:tcPr>
          <w:p w:rsidR="0084253A" w:rsidRPr="002202B0" w:rsidRDefault="0084253A" w:rsidP="00FE50D0">
            <w:pPr>
              <w:spacing w:line="360" w:lineRule="auto"/>
              <w:rPr>
                <w:rFonts w:ascii="Times New Roman" w:hAnsi="Times New Roman" w:cs="Times New Roman"/>
                <w:snapToGrid w:val="0"/>
                <w:sz w:val="28"/>
                <w:szCs w:val="28"/>
              </w:rPr>
            </w:pPr>
            <w:r w:rsidRPr="002202B0">
              <w:rPr>
                <w:rFonts w:ascii="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84253A" w:rsidRPr="002202B0" w:rsidRDefault="0084253A" w:rsidP="00FE50D0">
            <w:pPr>
              <w:spacing w:line="360" w:lineRule="auto"/>
              <w:jc w:val="center"/>
              <w:rPr>
                <w:rFonts w:ascii="Times New Roman" w:hAnsi="Times New Roman" w:cs="Times New Roman"/>
                <w:snapToGrid w:val="0"/>
                <w:sz w:val="28"/>
                <w:szCs w:val="28"/>
              </w:rPr>
            </w:pPr>
          </w:p>
        </w:tc>
      </w:tr>
      <w:tr w:rsidR="00E44CE1" w:rsidRPr="0084253A" w:rsidTr="006561BA">
        <w:tc>
          <w:tcPr>
            <w:tcW w:w="496" w:type="dxa"/>
          </w:tcPr>
          <w:p w:rsidR="00E44CE1" w:rsidRDefault="00E44CE1" w:rsidP="00A37F65">
            <w:pPr>
              <w:spacing w:line="36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8</w:t>
            </w:r>
          </w:p>
        </w:tc>
        <w:tc>
          <w:tcPr>
            <w:tcW w:w="6520" w:type="dxa"/>
          </w:tcPr>
          <w:p w:rsidR="00E44CE1" w:rsidRPr="002202B0" w:rsidRDefault="00E44CE1" w:rsidP="00E44CE1">
            <w:pPr>
              <w:tabs>
                <w:tab w:val="left" w:pos="720"/>
              </w:tabs>
              <w:suppressAutoHyphens/>
              <w:spacing w:line="360" w:lineRule="auto"/>
              <w:ind w:right="282"/>
              <w:jc w:val="both"/>
              <w:rPr>
                <w:rFonts w:ascii="Times New Roman" w:hAnsi="Times New Roman" w:cs="Times New Roman"/>
                <w:sz w:val="28"/>
                <w:szCs w:val="28"/>
              </w:rPr>
            </w:pPr>
            <w:r>
              <w:rPr>
                <w:rFonts w:ascii="Times New Roman" w:hAnsi="Times New Roman" w:cs="Times New Roman"/>
                <w:sz w:val="28"/>
                <w:szCs w:val="28"/>
              </w:rPr>
              <w:t>Отсутствуют факты фиктивного оформления в штат сотрудников</w:t>
            </w:r>
          </w:p>
        </w:tc>
        <w:tc>
          <w:tcPr>
            <w:tcW w:w="2410" w:type="dxa"/>
          </w:tcPr>
          <w:p w:rsidR="00E44CE1" w:rsidRPr="002202B0" w:rsidRDefault="00E44CE1" w:rsidP="00FE50D0">
            <w:pPr>
              <w:spacing w:line="360" w:lineRule="auto"/>
              <w:rPr>
                <w:rFonts w:ascii="Times New Roman" w:hAnsi="Times New Roman" w:cs="Times New Roman"/>
                <w:snapToGrid w:val="0"/>
                <w:sz w:val="28"/>
                <w:szCs w:val="28"/>
              </w:rPr>
            </w:pPr>
            <w:r w:rsidRPr="002202B0">
              <w:rPr>
                <w:rFonts w:ascii="Times New Roman" w:hAnsi="Times New Roman" w:cs="Times New Roman"/>
                <w:snapToGrid w:val="0"/>
                <w:sz w:val="28"/>
                <w:szCs w:val="28"/>
              </w:rPr>
              <w:t>Запрос и изучение документов</w:t>
            </w:r>
            <w:r>
              <w:rPr>
                <w:rFonts w:ascii="Times New Roman" w:hAnsi="Times New Roman" w:cs="Times New Roman"/>
                <w:snapToGrid w:val="0"/>
                <w:sz w:val="28"/>
                <w:szCs w:val="28"/>
              </w:rPr>
              <w:t>, встречные проверки</w:t>
            </w:r>
          </w:p>
        </w:tc>
        <w:tc>
          <w:tcPr>
            <w:tcW w:w="1134" w:type="dxa"/>
          </w:tcPr>
          <w:p w:rsidR="00E44CE1" w:rsidRPr="002202B0" w:rsidRDefault="00E44CE1" w:rsidP="00FE50D0">
            <w:pPr>
              <w:spacing w:line="360" w:lineRule="auto"/>
              <w:jc w:val="center"/>
              <w:rPr>
                <w:rFonts w:ascii="Times New Roman" w:hAnsi="Times New Roman" w:cs="Times New Roman"/>
                <w:snapToGrid w:val="0"/>
                <w:sz w:val="28"/>
                <w:szCs w:val="28"/>
              </w:rPr>
            </w:pPr>
          </w:p>
        </w:tc>
      </w:tr>
    </w:tbl>
    <w:p w:rsidR="002202B0" w:rsidRPr="00F27764" w:rsidRDefault="002202B0" w:rsidP="00FE50D0">
      <w:pPr>
        <w:tabs>
          <w:tab w:val="left" w:pos="-840"/>
          <w:tab w:val="left" w:pos="-240"/>
          <w:tab w:val="left" w:pos="828"/>
          <w:tab w:val="left" w:pos="5786"/>
        </w:tabs>
        <w:suppressAutoHyphens/>
        <w:spacing w:line="360" w:lineRule="auto"/>
        <w:rPr>
          <w:rFonts w:ascii="Times New Roman" w:hAnsi="Times New Roman" w:cs="Times New Roman"/>
          <w:b/>
          <w:snapToGrid w:val="0"/>
          <w:spacing w:val="-2"/>
          <w:sz w:val="10"/>
          <w:szCs w:val="10"/>
        </w:rPr>
      </w:pPr>
    </w:p>
    <w:p w:rsidR="0084253A" w:rsidRPr="0084253A" w:rsidRDefault="0084253A" w:rsidP="0005464B">
      <w:pPr>
        <w:tabs>
          <w:tab w:val="left" w:pos="-840"/>
          <w:tab w:val="left" w:pos="-240"/>
          <w:tab w:val="left" w:pos="828"/>
          <w:tab w:val="left" w:pos="5786"/>
        </w:tabs>
        <w:suppressAutoHyphens/>
        <w:spacing w:after="0" w:line="360" w:lineRule="auto"/>
        <w:rPr>
          <w:rFonts w:ascii="Times New Roman" w:hAnsi="Times New Roman" w:cs="Times New Roman"/>
          <w:b/>
          <w:snapToGrid w:val="0"/>
          <w:spacing w:val="-2"/>
          <w:sz w:val="24"/>
          <w:szCs w:val="24"/>
        </w:rPr>
      </w:pPr>
      <w:r w:rsidRPr="0084253A">
        <w:rPr>
          <w:rFonts w:ascii="Times New Roman" w:hAnsi="Times New Roman" w:cs="Times New Roman"/>
          <w:b/>
          <w:snapToGrid w:val="0"/>
          <w:spacing w:val="-2"/>
          <w:sz w:val="24"/>
          <w:szCs w:val="24"/>
        </w:rPr>
        <w:lastRenderedPageBreak/>
        <w:t>РЕЗУЛЬТАТЫ</w:t>
      </w:r>
    </w:p>
    <w:p w:rsidR="0084253A" w:rsidRDefault="0084253A" w:rsidP="0005464B">
      <w:pPr>
        <w:tabs>
          <w:tab w:val="left" w:pos="-840"/>
          <w:tab w:val="left" w:pos="-240"/>
          <w:tab w:val="left" w:pos="828"/>
          <w:tab w:val="left" w:pos="5786"/>
        </w:tabs>
        <w:suppressAutoHyphens/>
        <w:spacing w:after="0" w:line="360" w:lineRule="auto"/>
        <w:rPr>
          <w:rFonts w:ascii="Times New Roman" w:hAnsi="Times New Roman" w:cs="Times New Roman"/>
          <w:snapToGrid w:val="0"/>
          <w:spacing w:val="-2"/>
          <w:sz w:val="24"/>
          <w:szCs w:val="24"/>
        </w:rPr>
      </w:pPr>
      <w:r w:rsidRPr="0084253A">
        <w:rPr>
          <w:rFonts w:ascii="Times New Roman" w:hAnsi="Times New Roman" w:cs="Times New Roman"/>
          <w:snapToGrid w:val="0"/>
          <w:spacing w:val="-2"/>
          <w:sz w:val="24"/>
          <w:szCs w:val="24"/>
        </w:rPr>
        <w:t>Кратко перечислить основные результаты и (или) сослаться на рабочие документы, где они отражены.</w:t>
      </w:r>
    </w:p>
    <w:p w:rsidR="0005464B" w:rsidRPr="0084253A" w:rsidRDefault="0005464B" w:rsidP="0005464B">
      <w:pPr>
        <w:tabs>
          <w:tab w:val="left" w:pos="-840"/>
          <w:tab w:val="left" w:pos="-240"/>
          <w:tab w:val="left" w:pos="828"/>
          <w:tab w:val="left" w:pos="5786"/>
        </w:tabs>
        <w:suppressAutoHyphens/>
        <w:spacing w:after="0" w:line="360" w:lineRule="auto"/>
        <w:rPr>
          <w:rFonts w:ascii="Times New Roman" w:hAnsi="Times New Roman" w:cs="Times New Roman"/>
          <w:snapToGrid w:val="0"/>
          <w:spacing w:val="-2"/>
          <w:sz w:val="24"/>
          <w:szCs w:val="24"/>
        </w:rPr>
      </w:pPr>
    </w:p>
    <w:tbl>
      <w:tblPr>
        <w:tblW w:w="10560" w:type="dxa"/>
        <w:tblLayout w:type="fixed"/>
        <w:tblCellMar>
          <w:left w:w="70" w:type="dxa"/>
          <w:right w:w="70" w:type="dxa"/>
        </w:tblCellMar>
        <w:tblLook w:val="0000"/>
      </w:tblPr>
      <w:tblGrid>
        <w:gridCol w:w="10560"/>
      </w:tblGrid>
      <w:tr w:rsidR="0084253A" w:rsidRPr="004E5FAF" w:rsidTr="002202B0">
        <w:tc>
          <w:tcPr>
            <w:tcW w:w="10560" w:type="dxa"/>
            <w:tcBorders>
              <w:top w:val="single" w:sz="6" w:space="0" w:color="auto"/>
              <w:left w:val="single" w:sz="6" w:space="0" w:color="auto"/>
              <w:bottom w:val="single" w:sz="6" w:space="0" w:color="auto"/>
              <w:right w:val="single" w:sz="6" w:space="0" w:color="auto"/>
            </w:tcBorders>
          </w:tcPr>
          <w:p w:rsidR="006A3B9B" w:rsidRPr="006A3B9B" w:rsidRDefault="006A3B9B" w:rsidP="00F27764">
            <w:pPr>
              <w:tabs>
                <w:tab w:val="left" w:pos="-840"/>
                <w:tab w:val="left" w:pos="-240"/>
                <w:tab w:val="left" w:pos="828"/>
                <w:tab w:val="left" w:pos="5786"/>
              </w:tabs>
              <w:suppressAutoHyphens/>
              <w:spacing w:line="360" w:lineRule="auto"/>
              <w:rPr>
                <w:rFonts w:ascii="Times New Roman" w:hAnsi="Times New Roman" w:cs="Times New Roman"/>
                <w:snapToGrid w:val="0"/>
                <w:sz w:val="2"/>
                <w:szCs w:val="2"/>
              </w:rPr>
            </w:pPr>
          </w:p>
          <w:p w:rsidR="0084253A" w:rsidRPr="004E5FAF" w:rsidRDefault="00F27764" w:rsidP="00F27764">
            <w:pPr>
              <w:tabs>
                <w:tab w:val="left" w:pos="-840"/>
                <w:tab w:val="left" w:pos="-240"/>
                <w:tab w:val="left" w:pos="828"/>
                <w:tab w:val="left" w:pos="5786"/>
              </w:tabs>
              <w:suppressAutoHyphens/>
              <w:spacing w:line="360" w:lineRule="auto"/>
              <w:rPr>
                <w:snapToGrid w:val="0"/>
                <w:spacing w:val="-2"/>
                <w:sz w:val="16"/>
                <w:szCs w:val="20"/>
              </w:rPr>
            </w:pPr>
            <w:r w:rsidRPr="0084253A">
              <w:rPr>
                <w:rFonts w:ascii="Times New Roman" w:hAnsi="Times New Roman" w:cs="Times New Roman"/>
                <w:snapToGrid w:val="0"/>
                <w:sz w:val="24"/>
                <w:szCs w:val="24"/>
              </w:rPr>
              <w:t>_______</w:t>
            </w:r>
            <w:r>
              <w:rPr>
                <w:rFonts w:ascii="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84253A" w:rsidRPr="004E5FAF" w:rsidRDefault="0084253A" w:rsidP="00FE50D0">
      <w:pPr>
        <w:spacing w:line="360" w:lineRule="auto"/>
        <w:rPr>
          <w:snapToGrid w:val="0"/>
          <w:sz w:val="16"/>
          <w:szCs w:val="20"/>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5174"/>
        <w:gridCol w:w="4678"/>
      </w:tblGrid>
      <w:tr w:rsidR="0084253A" w:rsidRPr="004E5FAF" w:rsidTr="002202B0">
        <w:trPr>
          <w:cantSplit/>
        </w:trPr>
        <w:tc>
          <w:tcPr>
            <w:tcW w:w="5174" w:type="dxa"/>
            <w:tcBorders>
              <w:right w:val="nil"/>
            </w:tcBorders>
          </w:tcPr>
          <w:p w:rsidR="0084253A" w:rsidRPr="0084253A" w:rsidRDefault="0084253A" w:rsidP="00FE50D0">
            <w:pPr>
              <w:spacing w:before="120" w:after="120" w:line="360" w:lineRule="auto"/>
              <w:rPr>
                <w:rFonts w:ascii="Times New Roman" w:hAnsi="Times New Roman" w:cs="Times New Roman"/>
                <w:snapToGrid w:val="0"/>
                <w:sz w:val="24"/>
                <w:szCs w:val="24"/>
              </w:rPr>
            </w:pPr>
            <w:r w:rsidRPr="0084253A">
              <w:rPr>
                <w:rFonts w:ascii="Times New Roman" w:hAnsi="Times New Roman" w:cs="Times New Roman"/>
                <w:snapToGrid w:val="0"/>
                <w:sz w:val="24"/>
                <w:szCs w:val="24"/>
              </w:rPr>
              <w:t>Подготовил: ____________________________</w:t>
            </w:r>
          </w:p>
          <w:p w:rsidR="0084253A" w:rsidRPr="0084253A" w:rsidRDefault="0084253A" w:rsidP="00FE50D0">
            <w:pPr>
              <w:spacing w:before="120" w:after="120" w:line="360" w:lineRule="auto"/>
              <w:rPr>
                <w:rFonts w:ascii="Times New Roman" w:hAnsi="Times New Roman" w:cs="Times New Roman"/>
                <w:snapToGrid w:val="0"/>
                <w:sz w:val="24"/>
                <w:szCs w:val="24"/>
              </w:rPr>
            </w:pPr>
            <w:r w:rsidRPr="0084253A">
              <w:rPr>
                <w:rFonts w:ascii="Times New Roman" w:hAnsi="Times New Roman" w:cs="Times New Roman"/>
                <w:snapToGrid w:val="0"/>
                <w:sz w:val="24"/>
                <w:szCs w:val="24"/>
              </w:rPr>
              <w:t>Дата: ____________</w:t>
            </w:r>
          </w:p>
        </w:tc>
        <w:tc>
          <w:tcPr>
            <w:tcW w:w="4678" w:type="dxa"/>
          </w:tcPr>
          <w:p w:rsidR="0084253A" w:rsidRPr="0084253A" w:rsidRDefault="0084253A" w:rsidP="00FE50D0">
            <w:pPr>
              <w:spacing w:before="120" w:after="120" w:line="360" w:lineRule="auto"/>
              <w:rPr>
                <w:rFonts w:ascii="Times New Roman" w:hAnsi="Times New Roman" w:cs="Times New Roman"/>
                <w:snapToGrid w:val="0"/>
                <w:sz w:val="24"/>
                <w:szCs w:val="24"/>
              </w:rPr>
            </w:pPr>
            <w:r w:rsidRPr="0084253A">
              <w:rPr>
                <w:rFonts w:ascii="Times New Roman" w:hAnsi="Times New Roman" w:cs="Times New Roman"/>
                <w:snapToGrid w:val="0"/>
                <w:sz w:val="24"/>
                <w:szCs w:val="24"/>
              </w:rPr>
              <w:t>Проверил: ___________________________</w:t>
            </w:r>
          </w:p>
          <w:p w:rsidR="0084253A" w:rsidRPr="0084253A" w:rsidRDefault="0084253A" w:rsidP="00FE50D0">
            <w:pPr>
              <w:spacing w:before="120" w:after="120" w:line="360" w:lineRule="auto"/>
              <w:rPr>
                <w:rFonts w:ascii="Times New Roman" w:hAnsi="Times New Roman" w:cs="Times New Roman"/>
                <w:snapToGrid w:val="0"/>
                <w:sz w:val="24"/>
                <w:szCs w:val="24"/>
              </w:rPr>
            </w:pPr>
            <w:r w:rsidRPr="0084253A">
              <w:rPr>
                <w:rFonts w:ascii="Times New Roman" w:hAnsi="Times New Roman" w:cs="Times New Roman"/>
                <w:snapToGrid w:val="0"/>
                <w:sz w:val="24"/>
                <w:szCs w:val="24"/>
              </w:rPr>
              <w:t>Дата: ___________</w:t>
            </w:r>
          </w:p>
        </w:tc>
      </w:tr>
    </w:tbl>
    <w:p w:rsidR="0084253A" w:rsidRPr="002A642B" w:rsidRDefault="0084253A" w:rsidP="00FE50D0">
      <w:pPr>
        <w:spacing w:after="0" w:line="360" w:lineRule="auto"/>
        <w:jc w:val="both"/>
        <w:rPr>
          <w:rFonts w:ascii="Times New Roman" w:eastAsia="Times New Roman" w:hAnsi="Times New Roman" w:cs="Times New Roman"/>
          <w:snapToGrid w:val="0"/>
          <w:sz w:val="20"/>
          <w:szCs w:val="20"/>
        </w:rPr>
      </w:pPr>
    </w:p>
    <w:p w:rsidR="002A642B" w:rsidRPr="002A642B" w:rsidRDefault="002A642B" w:rsidP="00FE50D0">
      <w:pPr>
        <w:spacing w:after="0" w:line="360" w:lineRule="auto"/>
        <w:jc w:val="both"/>
        <w:rPr>
          <w:rFonts w:ascii="Times New Roman" w:eastAsia="Times New Roman" w:hAnsi="Times New Roman" w:cs="Times New Roman"/>
          <w:sz w:val="10"/>
          <w:szCs w:val="10"/>
          <w:lang w:val="en-US"/>
        </w:rPr>
      </w:pPr>
      <w:r w:rsidRPr="002A642B">
        <w:rPr>
          <w:rFonts w:ascii="Times New Roman" w:eastAsia="Times New Roman" w:hAnsi="Times New Roman" w:cs="Times New Roman"/>
          <w:sz w:val="28"/>
          <w:szCs w:val="28"/>
          <w:lang w:val="en-US"/>
        </w:rPr>
        <w:br w:type="page"/>
      </w:r>
      <w:bookmarkStart w:id="15" w:name="_GoBack"/>
      <w:bookmarkEnd w:id="15"/>
    </w:p>
    <w:tbl>
      <w:tblPr>
        <w:tblW w:w="1041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8860"/>
        <w:gridCol w:w="1559"/>
      </w:tblGrid>
      <w:tr w:rsidR="002A642B" w:rsidRPr="002A642B" w:rsidTr="0005464B">
        <w:trPr>
          <w:cantSplit/>
          <w:trHeight w:val="1043"/>
        </w:trPr>
        <w:tc>
          <w:tcPr>
            <w:tcW w:w="8860" w:type="dxa"/>
            <w:tcBorders>
              <w:top w:val="single" w:sz="4" w:space="0" w:color="auto"/>
              <w:left w:val="single" w:sz="4" w:space="0" w:color="auto"/>
              <w:bottom w:val="single" w:sz="4" w:space="0" w:color="auto"/>
              <w:right w:val="single" w:sz="4" w:space="0" w:color="auto"/>
            </w:tcBorders>
          </w:tcPr>
          <w:p w:rsidR="002A642B" w:rsidRPr="002A642B" w:rsidRDefault="002A642B" w:rsidP="0005464B">
            <w:pPr>
              <w:spacing w:after="0" w:line="360" w:lineRule="auto"/>
              <w:jc w:val="center"/>
              <w:rPr>
                <w:rFonts w:ascii="Times New Roman" w:eastAsia="Times New Roman" w:hAnsi="Times New Roman" w:cs="Times New Roman"/>
                <w:snapToGrid w:val="0"/>
                <w:sz w:val="30"/>
                <w:szCs w:val="30"/>
              </w:rPr>
            </w:pPr>
            <w:r w:rsidRPr="002A642B">
              <w:rPr>
                <w:rFonts w:ascii="Times New Roman" w:eastAsia="Times New Roman" w:hAnsi="Times New Roman" w:cs="Times New Roman"/>
                <w:snapToGrid w:val="0"/>
                <w:sz w:val="30"/>
                <w:szCs w:val="30"/>
              </w:rPr>
              <w:lastRenderedPageBreak/>
              <w:t xml:space="preserve">ПРОГРАММА </w:t>
            </w:r>
            <w:r w:rsidR="00AB0B10">
              <w:rPr>
                <w:rFonts w:ascii="Times New Roman" w:eastAsia="Times New Roman" w:hAnsi="Times New Roman" w:cs="Times New Roman"/>
                <w:snapToGrid w:val="0"/>
                <w:sz w:val="30"/>
                <w:szCs w:val="30"/>
              </w:rPr>
              <w:t>ПРОВЕРКА:</w:t>
            </w:r>
          </w:p>
          <w:p w:rsidR="002A642B" w:rsidRPr="002A642B" w:rsidRDefault="002A642B" w:rsidP="0005464B">
            <w:pPr>
              <w:spacing w:after="0" w:line="360" w:lineRule="auto"/>
              <w:jc w:val="center"/>
              <w:rPr>
                <w:rFonts w:ascii="Times New Roman" w:eastAsia="Times New Roman" w:hAnsi="Times New Roman" w:cs="Times New Roman"/>
                <w:b/>
                <w:snapToGrid w:val="0"/>
                <w:sz w:val="30"/>
                <w:szCs w:val="30"/>
              </w:rPr>
            </w:pPr>
            <w:r w:rsidRPr="002A642B">
              <w:rPr>
                <w:rFonts w:ascii="Times New Roman" w:eastAsia="Times New Roman" w:hAnsi="Times New Roman" w:cs="Times New Roman"/>
                <w:b/>
                <w:snapToGrid w:val="0"/>
                <w:sz w:val="30"/>
                <w:szCs w:val="30"/>
              </w:rPr>
              <w:t>Подраздел «Р</w:t>
            </w:r>
            <w:r w:rsidRPr="002A642B">
              <w:rPr>
                <w:rFonts w:ascii="Times New Roman" w:eastAsia="Times New Roman" w:hAnsi="Times New Roman" w:cs="Times New Roman"/>
                <w:b/>
                <w:snapToGrid w:val="0"/>
                <w:sz w:val="28"/>
                <w:szCs w:val="28"/>
              </w:rPr>
              <w:t>асчеты с подотчетными лицами</w:t>
            </w:r>
            <w:r w:rsidRPr="002A642B">
              <w:rPr>
                <w:rFonts w:ascii="Times New Roman" w:eastAsia="Times New Roman" w:hAnsi="Times New Roman" w:cs="Times New Roman"/>
                <w:b/>
                <w:snapToGrid w:val="0"/>
                <w:sz w:val="30"/>
                <w:szCs w:val="30"/>
              </w:rPr>
              <w:t>»</w:t>
            </w:r>
          </w:p>
        </w:tc>
        <w:tc>
          <w:tcPr>
            <w:tcW w:w="1559" w:type="dxa"/>
            <w:tcBorders>
              <w:left w:val="nil"/>
            </w:tcBorders>
            <w:vAlign w:val="center"/>
          </w:tcPr>
          <w:p w:rsidR="002A642B" w:rsidRPr="002A642B" w:rsidRDefault="002A642B" w:rsidP="0005464B">
            <w:pPr>
              <w:spacing w:after="0" w:line="360" w:lineRule="auto"/>
              <w:jc w:val="center"/>
              <w:rPr>
                <w:rFonts w:ascii="Times New Roman" w:eastAsia="Times New Roman" w:hAnsi="Times New Roman" w:cs="Times New Roman"/>
                <w:sz w:val="30"/>
                <w:szCs w:val="30"/>
              </w:rPr>
            </w:pPr>
            <w:r w:rsidRPr="002A642B">
              <w:rPr>
                <w:rFonts w:ascii="Times New Roman" w:eastAsia="Times New Roman" w:hAnsi="Times New Roman" w:cs="Times New Roman"/>
                <w:sz w:val="30"/>
                <w:szCs w:val="30"/>
                <w:vertAlign w:val="subscript"/>
              </w:rPr>
              <w:t>РД-</w:t>
            </w:r>
            <w:r w:rsidR="0084253A">
              <w:rPr>
                <w:rFonts w:ascii="Times New Roman" w:eastAsia="Times New Roman" w:hAnsi="Times New Roman" w:cs="Times New Roman"/>
                <w:sz w:val="30"/>
                <w:szCs w:val="30"/>
                <w:vertAlign w:val="subscript"/>
              </w:rPr>
              <w:t>10</w:t>
            </w:r>
          </w:p>
        </w:tc>
      </w:tr>
    </w:tbl>
    <w:p w:rsidR="002A642B" w:rsidRPr="002A642B" w:rsidRDefault="002A642B" w:rsidP="00FE50D0">
      <w:pPr>
        <w:spacing w:after="0" w:line="360" w:lineRule="auto"/>
        <w:rPr>
          <w:rFonts w:ascii="Times New Roman" w:eastAsia="Times New Roman" w:hAnsi="Times New Roman" w:cs="Times New Roman"/>
          <w:sz w:val="10"/>
          <w:szCs w:val="10"/>
        </w:rPr>
      </w:pPr>
    </w:p>
    <w:tbl>
      <w:tblPr>
        <w:tblW w:w="0" w:type="auto"/>
        <w:tblLayout w:type="fixed"/>
        <w:tblCellMar>
          <w:left w:w="71" w:type="dxa"/>
          <w:right w:w="71" w:type="dxa"/>
        </w:tblCellMar>
        <w:tblLook w:val="0000"/>
      </w:tblPr>
      <w:tblGrid>
        <w:gridCol w:w="9852"/>
      </w:tblGrid>
      <w:tr w:rsidR="002A642B" w:rsidRPr="002A642B" w:rsidTr="002A642B">
        <w:trPr>
          <w:cantSplit/>
        </w:trPr>
        <w:tc>
          <w:tcPr>
            <w:tcW w:w="9852" w:type="dxa"/>
          </w:tcPr>
          <w:p w:rsidR="002A642B" w:rsidRPr="002A642B" w:rsidRDefault="002A642B" w:rsidP="00FE50D0">
            <w:pPr>
              <w:spacing w:after="0" w:line="360" w:lineRule="auto"/>
              <w:rPr>
                <w:rFonts w:ascii="Times New Roman" w:eastAsia="Times New Roman" w:hAnsi="Times New Roman" w:cs="Times New Roman"/>
                <w:sz w:val="20"/>
                <w:szCs w:val="20"/>
              </w:rPr>
            </w:pPr>
            <w:r w:rsidRPr="002A642B">
              <w:rPr>
                <w:rFonts w:ascii="Times New Roman" w:eastAsia="Times New Roman" w:hAnsi="Times New Roman" w:cs="Times New Roman"/>
                <w:sz w:val="20"/>
                <w:szCs w:val="20"/>
              </w:rPr>
              <w:t>ОБЪЕКТ: _______________________________________________________________________________________</w:t>
            </w:r>
          </w:p>
          <w:p w:rsidR="002A642B" w:rsidRPr="007A7955" w:rsidRDefault="002A642B" w:rsidP="00FE50D0">
            <w:pPr>
              <w:spacing w:after="0" w:line="360" w:lineRule="auto"/>
              <w:rPr>
                <w:rFonts w:ascii="Times New Roman" w:eastAsia="Times New Roman" w:hAnsi="Times New Roman" w:cs="Times New Roman"/>
                <w:sz w:val="10"/>
                <w:szCs w:val="10"/>
              </w:rPr>
            </w:pPr>
          </w:p>
          <w:p w:rsidR="002A642B" w:rsidRPr="002A642B" w:rsidRDefault="002A642B" w:rsidP="00FE50D0">
            <w:pPr>
              <w:spacing w:after="0" w:line="360" w:lineRule="auto"/>
              <w:rPr>
                <w:rFonts w:ascii="Times New Roman" w:eastAsia="Times New Roman" w:hAnsi="Times New Roman" w:cs="Times New Roman"/>
                <w:sz w:val="28"/>
                <w:szCs w:val="24"/>
              </w:rPr>
            </w:pPr>
            <w:r w:rsidRPr="002A642B">
              <w:rPr>
                <w:rFonts w:ascii="Times New Roman" w:eastAsia="Times New Roman" w:hAnsi="Times New Roman" w:cs="Times New Roman"/>
                <w:sz w:val="20"/>
                <w:szCs w:val="20"/>
              </w:rPr>
              <w:t xml:space="preserve">ПЕРИОД: ________________________________ </w:t>
            </w:r>
          </w:p>
        </w:tc>
      </w:tr>
    </w:tbl>
    <w:p w:rsidR="002A642B" w:rsidRPr="002A642B" w:rsidRDefault="002A642B" w:rsidP="00FE50D0">
      <w:pPr>
        <w:spacing w:after="0" w:line="360" w:lineRule="auto"/>
        <w:rPr>
          <w:rFonts w:ascii="Times New Roman" w:eastAsia="Times New Roman" w:hAnsi="Times New Roman" w:cs="Times New Roman"/>
          <w:sz w:val="10"/>
          <w:szCs w:val="1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6378"/>
        <w:gridCol w:w="2410"/>
        <w:gridCol w:w="1134"/>
      </w:tblGrid>
      <w:tr w:rsidR="002A642B" w:rsidRPr="002A642B" w:rsidTr="0005464B">
        <w:trPr>
          <w:tblHeader/>
        </w:trPr>
        <w:tc>
          <w:tcPr>
            <w:tcW w:w="496" w:type="dxa"/>
            <w:shd w:val="pct5" w:color="auto" w:fill="FFFFFF"/>
            <w:vAlign w:val="center"/>
          </w:tcPr>
          <w:p w:rsidR="002A642B" w:rsidRPr="002A642B" w:rsidRDefault="002A642B" w:rsidP="0005464B">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 п</w:t>
            </w:r>
            <w:r w:rsidRPr="002A642B">
              <w:rPr>
                <w:rFonts w:ascii="Times New Roman" w:eastAsia="Times New Roman" w:hAnsi="Times New Roman" w:cs="Times New Roman"/>
                <w:b/>
                <w:snapToGrid w:val="0"/>
                <w:sz w:val="18"/>
                <w:szCs w:val="20"/>
                <w:lang w:val="en-US"/>
              </w:rPr>
              <w:t>/</w:t>
            </w:r>
            <w:r w:rsidRPr="002A642B">
              <w:rPr>
                <w:rFonts w:ascii="Times New Roman" w:eastAsia="Times New Roman" w:hAnsi="Times New Roman" w:cs="Times New Roman"/>
                <w:b/>
                <w:snapToGrid w:val="0"/>
                <w:sz w:val="18"/>
                <w:szCs w:val="20"/>
              </w:rPr>
              <w:t>п</w:t>
            </w:r>
          </w:p>
        </w:tc>
        <w:tc>
          <w:tcPr>
            <w:tcW w:w="6378" w:type="dxa"/>
            <w:shd w:val="pct5" w:color="auto" w:fill="FFFFFF"/>
            <w:vAlign w:val="center"/>
          </w:tcPr>
          <w:p w:rsidR="002A642B" w:rsidRPr="002A642B" w:rsidRDefault="002A642B" w:rsidP="0005464B">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Ситуация</w:t>
            </w:r>
          </w:p>
        </w:tc>
        <w:tc>
          <w:tcPr>
            <w:tcW w:w="2410" w:type="dxa"/>
            <w:shd w:val="pct5" w:color="auto" w:fill="FFFFFF"/>
            <w:vAlign w:val="center"/>
          </w:tcPr>
          <w:p w:rsidR="002A642B" w:rsidRPr="002A642B" w:rsidRDefault="002A642B" w:rsidP="0005464B">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Методы сбора информации</w:t>
            </w:r>
          </w:p>
        </w:tc>
        <w:tc>
          <w:tcPr>
            <w:tcW w:w="1134" w:type="dxa"/>
            <w:shd w:val="pct5" w:color="auto" w:fill="FFFFFF"/>
            <w:vAlign w:val="center"/>
          </w:tcPr>
          <w:p w:rsidR="002A642B" w:rsidRPr="002A642B" w:rsidRDefault="002A642B" w:rsidP="0005464B">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Результаты оценки</w:t>
            </w:r>
          </w:p>
        </w:tc>
      </w:tr>
      <w:tr w:rsidR="002A642B" w:rsidRPr="002A642B" w:rsidTr="0005464B">
        <w:trPr>
          <w:tblHeader/>
        </w:trPr>
        <w:tc>
          <w:tcPr>
            <w:tcW w:w="496"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1</w:t>
            </w:r>
          </w:p>
        </w:tc>
        <w:tc>
          <w:tcPr>
            <w:tcW w:w="6378"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2</w:t>
            </w:r>
          </w:p>
        </w:tc>
        <w:tc>
          <w:tcPr>
            <w:tcW w:w="2410" w:type="dxa"/>
            <w:shd w:val="pct5" w:color="auto" w:fill="FFFFFF"/>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3</w:t>
            </w:r>
          </w:p>
        </w:tc>
        <w:tc>
          <w:tcPr>
            <w:tcW w:w="1134"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4</w:t>
            </w: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w:t>
            </w:r>
          </w:p>
        </w:tc>
        <w:tc>
          <w:tcPr>
            <w:tcW w:w="6378" w:type="dxa"/>
          </w:tcPr>
          <w:p w:rsidR="002A642B" w:rsidRPr="002A642B" w:rsidRDefault="00E44CE1" w:rsidP="00E44CE1">
            <w:pPr>
              <w:tabs>
                <w:tab w:val="left" w:pos="284"/>
              </w:tabs>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Обеспечивается контроль </w:t>
            </w:r>
            <w:r w:rsidR="002A642B" w:rsidRPr="002A642B">
              <w:rPr>
                <w:rFonts w:ascii="Times New Roman" w:eastAsia="Calibri" w:hAnsi="Times New Roman" w:cs="Times New Roman"/>
                <w:sz w:val="28"/>
                <w:szCs w:val="28"/>
                <w:lang w:eastAsia="en-US"/>
              </w:rPr>
              <w:t>законност</w:t>
            </w:r>
            <w:r>
              <w:rPr>
                <w:rFonts w:ascii="Times New Roman" w:eastAsia="Calibri" w:hAnsi="Times New Roman" w:cs="Times New Roman"/>
                <w:sz w:val="28"/>
                <w:szCs w:val="28"/>
                <w:lang w:eastAsia="en-US"/>
              </w:rPr>
              <w:t>и</w:t>
            </w:r>
            <w:r w:rsidR="002A642B" w:rsidRPr="002A642B">
              <w:rPr>
                <w:rFonts w:ascii="Times New Roman" w:eastAsia="Calibri" w:hAnsi="Times New Roman" w:cs="Times New Roman"/>
                <w:sz w:val="28"/>
                <w:szCs w:val="28"/>
                <w:lang w:eastAsia="en-US"/>
              </w:rPr>
              <w:t xml:space="preserve"> и обоснованност</w:t>
            </w:r>
            <w:r>
              <w:rPr>
                <w:rFonts w:ascii="Times New Roman" w:eastAsia="Calibri" w:hAnsi="Times New Roman" w:cs="Times New Roman"/>
                <w:sz w:val="28"/>
                <w:szCs w:val="28"/>
                <w:lang w:eastAsia="en-US"/>
              </w:rPr>
              <w:t>и</w:t>
            </w:r>
            <w:r w:rsidR="002A642B" w:rsidRPr="002A642B">
              <w:rPr>
                <w:rFonts w:ascii="Times New Roman" w:eastAsia="Calibri" w:hAnsi="Times New Roman" w:cs="Times New Roman"/>
                <w:sz w:val="28"/>
                <w:szCs w:val="28"/>
                <w:lang w:eastAsia="en-US"/>
              </w:rPr>
              <w:t xml:space="preserve"> расходов</w:t>
            </w:r>
            <w:r>
              <w:rPr>
                <w:rFonts w:ascii="Times New Roman" w:eastAsia="Calibri" w:hAnsi="Times New Roman" w:cs="Times New Roman"/>
                <w:sz w:val="28"/>
                <w:szCs w:val="28"/>
                <w:lang w:eastAsia="en-US"/>
              </w:rPr>
              <w:t>ания</w:t>
            </w:r>
            <w:r w:rsidR="002A642B" w:rsidRPr="002A642B">
              <w:rPr>
                <w:rFonts w:ascii="Times New Roman" w:eastAsia="Calibri" w:hAnsi="Times New Roman" w:cs="Times New Roman"/>
                <w:sz w:val="28"/>
                <w:szCs w:val="28"/>
                <w:lang w:eastAsia="en-US"/>
              </w:rPr>
              <w:t xml:space="preserve"> денежных средств подотчетными лицами</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2</w:t>
            </w:r>
          </w:p>
        </w:tc>
        <w:tc>
          <w:tcPr>
            <w:tcW w:w="6378" w:type="dxa"/>
          </w:tcPr>
          <w:p w:rsidR="002A642B" w:rsidRPr="002A642B" w:rsidRDefault="002A642B" w:rsidP="00E44CE1">
            <w:pPr>
              <w:tabs>
                <w:tab w:val="left" w:pos="284"/>
              </w:tabs>
              <w:spacing w:after="0" w:line="360" w:lineRule="auto"/>
              <w:contextualSpacing/>
              <w:jc w:val="both"/>
              <w:rPr>
                <w:rFonts w:ascii="Times New Roman" w:eastAsia="Calibri" w:hAnsi="Times New Roman" w:cs="Times New Roman"/>
                <w:sz w:val="28"/>
                <w:szCs w:val="28"/>
                <w:lang w:eastAsia="en-US"/>
              </w:rPr>
            </w:pPr>
            <w:bookmarkStart w:id="16" w:name="sub_442"/>
            <w:r w:rsidRPr="002A642B">
              <w:rPr>
                <w:rFonts w:ascii="Times New Roman" w:eastAsia="Calibri" w:hAnsi="Times New Roman" w:cs="Times New Roman"/>
                <w:sz w:val="28"/>
                <w:szCs w:val="28"/>
                <w:lang w:eastAsia="en-US"/>
              </w:rPr>
              <w:t>Выдача денежных средств под отчет сотрудникам производилась при условии полного погашения задолженности по ранее полученной под отчет суммам</w:t>
            </w:r>
            <w:bookmarkEnd w:id="16"/>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3</w:t>
            </w:r>
          </w:p>
        </w:tc>
        <w:tc>
          <w:tcPr>
            <w:tcW w:w="6378" w:type="dxa"/>
          </w:tcPr>
          <w:p w:rsidR="002A642B" w:rsidRDefault="00E44CE1" w:rsidP="00E44CE1">
            <w:pPr>
              <w:tabs>
                <w:tab w:val="left" w:pos="284"/>
              </w:tabs>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w:t>
            </w:r>
            <w:r w:rsidR="002A642B" w:rsidRPr="002A642B">
              <w:rPr>
                <w:rFonts w:ascii="Times New Roman" w:eastAsia="Calibri" w:hAnsi="Times New Roman" w:cs="Times New Roman"/>
                <w:sz w:val="28"/>
                <w:szCs w:val="28"/>
                <w:lang w:eastAsia="en-US"/>
              </w:rPr>
              <w:t xml:space="preserve"> авансовому отчету </w:t>
            </w:r>
            <w:r>
              <w:rPr>
                <w:rFonts w:ascii="Times New Roman" w:eastAsia="Calibri" w:hAnsi="Times New Roman" w:cs="Times New Roman"/>
                <w:sz w:val="28"/>
                <w:szCs w:val="28"/>
                <w:lang w:eastAsia="en-US"/>
              </w:rPr>
              <w:t>приложены надлежаще оформленные первичные документы.</w:t>
            </w:r>
          </w:p>
          <w:p w:rsidR="00E44CE1" w:rsidRPr="002A642B" w:rsidRDefault="00E44CE1" w:rsidP="00E44CE1">
            <w:pPr>
              <w:tabs>
                <w:tab w:val="left" w:pos="284"/>
              </w:tabs>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Отсутствуют факты возмещения расходов по фиктивным документам</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BC7770" w:rsidRDefault="002A642B" w:rsidP="00B24DD3">
            <w:pPr>
              <w:spacing w:after="0" w:line="360" w:lineRule="auto"/>
              <w:jc w:val="center"/>
              <w:rPr>
                <w:rFonts w:ascii="Times New Roman" w:eastAsia="Times New Roman" w:hAnsi="Times New Roman" w:cs="Times New Roman"/>
                <w:snapToGrid w:val="0"/>
                <w:sz w:val="28"/>
                <w:szCs w:val="28"/>
              </w:rPr>
            </w:pPr>
            <w:r w:rsidRPr="00BC7770">
              <w:rPr>
                <w:rFonts w:ascii="Times New Roman" w:eastAsia="Times New Roman" w:hAnsi="Times New Roman" w:cs="Times New Roman"/>
                <w:snapToGrid w:val="0"/>
                <w:sz w:val="28"/>
                <w:szCs w:val="28"/>
              </w:rPr>
              <w:t>4</w:t>
            </w:r>
          </w:p>
        </w:tc>
        <w:tc>
          <w:tcPr>
            <w:tcW w:w="6378" w:type="dxa"/>
          </w:tcPr>
          <w:p w:rsidR="002A642B" w:rsidRPr="00BC7770" w:rsidRDefault="003823F3" w:rsidP="00E44CE1">
            <w:pPr>
              <w:tabs>
                <w:tab w:val="left" w:pos="284"/>
              </w:tabs>
              <w:spacing w:after="0" w:line="360" w:lineRule="auto"/>
              <w:contextualSpacing/>
              <w:jc w:val="both"/>
              <w:rPr>
                <w:rFonts w:ascii="Times New Roman" w:eastAsia="Calibri" w:hAnsi="Times New Roman" w:cs="Times New Roman"/>
                <w:sz w:val="28"/>
                <w:szCs w:val="28"/>
                <w:lang w:eastAsia="en-US"/>
              </w:rPr>
            </w:pPr>
            <w:r w:rsidRPr="00BC7770">
              <w:rPr>
                <w:rFonts w:ascii="Times New Roman" w:eastAsia="Calibri" w:hAnsi="Times New Roman" w:cs="Times New Roman"/>
                <w:sz w:val="28"/>
                <w:szCs w:val="28"/>
                <w:lang w:eastAsia="en-US"/>
              </w:rPr>
              <w:t>Расходование денежных средств, выданных под отчет, обосновано, соответствует целям и условиям выделения средств</w:t>
            </w:r>
          </w:p>
        </w:tc>
        <w:tc>
          <w:tcPr>
            <w:tcW w:w="2410" w:type="dxa"/>
          </w:tcPr>
          <w:p w:rsidR="002A642B" w:rsidRPr="00BC7770" w:rsidRDefault="002A642B" w:rsidP="00FE50D0">
            <w:pPr>
              <w:spacing w:after="0" w:line="360" w:lineRule="auto"/>
              <w:rPr>
                <w:rFonts w:ascii="Times New Roman" w:eastAsia="Times New Roman" w:hAnsi="Times New Roman" w:cs="Times New Roman"/>
                <w:snapToGrid w:val="0"/>
                <w:sz w:val="28"/>
                <w:szCs w:val="28"/>
              </w:rPr>
            </w:pPr>
            <w:r w:rsidRPr="00BC7770">
              <w:rPr>
                <w:rFonts w:ascii="Times New Roman" w:eastAsia="Times New Roman" w:hAnsi="Times New Roman" w:cs="Times New Roman"/>
                <w:snapToGrid w:val="0"/>
                <w:sz w:val="28"/>
                <w:szCs w:val="28"/>
              </w:rPr>
              <w:t xml:space="preserve">Запрос и изучение документов, </w:t>
            </w:r>
            <w:r w:rsidR="003A1E25" w:rsidRPr="00BC7770">
              <w:rPr>
                <w:rFonts w:ascii="Times New Roman" w:eastAsia="Times New Roman" w:hAnsi="Times New Roman" w:cs="Times New Roman"/>
                <w:snapToGrid w:val="0"/>
                <w:sz w:val="28"/>
                <w:szCs w:val="28"/>
              </w:rPr>
              <w:t xml:space="preserve">получение объяснений от ответственных </w:t>
            </w:r>
            <w:r w:rsidR="003A1E25" w:rsidRPr="00BC7770">
              <w:rPr>
                <w:rFonts w:ascii="Times New Roman" w:eastAsia="Times New Roman" w:hAnsi="Times New Roman" w:cs="Times New Roman"/>
                <w:snapToGrid w:val="0"/>
                <w:sz w:val="28"/>
                <w:szCs w:val="28"/>
              </w:rPr>
              <w:lastRenderedPageBreak/>
              <w:t>исполнителей</w:t>
            </w:r>
          </w:p>
        </w:tc>
        <w:tc>
          <w:tcPr>
            <w:tcW w:w="1134" w:type="dxa"/>
          </w:tcPr>
          <w:p w:rsidR="002A642B" w:rsidRPr="00BC7770"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5</w:t>
            </w:r>
          </w:p>
        </w:tc>
        <w:tc>
          <w:tcPr>
            <w:tcW w:w="6378" w:type="dxa"/>
          </w:tcPr>
          <w:p w:rsidR="002A642B" w:rsidRPr="002A642B" w:rsidRDefault="00E44CE1" w:rsidP="00E44CE1">
            <w:pPr>
              <w:tabs>
                <w:tab w:val="left" w:pos="284"/>
              </w:tabs>
              <w:spacing w:after="0" w:line="36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Авансовые отчеты представляются </w:t>
            </w:r>
            <w:r w:rsidR="002A642B" w:rsidRPr="002A642B">
              <w:rPr>
                <w:rFonts w:ascii="Times New Roman" w:eastAsia="Calibri" w:hAnsi="Times New Roman" w:cs="Times New Roman"/>
                <w:sz w:val="28"/>
                <w:szCs w:val="28"/>
                <w:lang w:eastAsia="en-US"/>
              </w:rPr>
              <w:t>в установленный срок</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bl>
    <w:p w:rsidR="002A642B" w:rsidRPr="002A642B" w:rsidRDefault="002A642B" w:rsidP="00FE50D0">
      <w:pPr>
        <w:spacing w:after="0" w:line="360" w:lineRule="auto"/>
        <w:rPr>
          <w:rFonts w:ascii="Times New Roman" w:eastAsia="Times New Roman" w:hAnsi="Times New Roman" w:cs="Times New Roman"/>
          <w:snapToGrid w:val="0"/>
          <w:sz w:val="10"/>
          <w:szCs w:val="10"/>
        </w:rPr>
      </w:pPr>
    </w:p>
    <w:p w:rsidR="002A642B" w:rsidRPr="002A642B" w:rsidRDefault="002A642B" w:rsidP="00FE50D0">
      <w:pPr>
        <w:spacing w:after="0" w:line="360" w:lineRule="auto"/>
        <w:rPr>
          <w:rFonts w:ascii="Times New Roman" w:eastAsia="Times New Roman" w:hAnsi="Times New Roman" w:cs="Times New Roman"/>
          <w:snapToGrid w:val="0"/>
          <w:sz w:val="10"/>
          <w:szCs w:val="10"/>
        </w:rPr>
      </w:pP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r w:rsidRPr="002A642B">
        <w:rPr>
          <w:rFonts w:ascii="Times New Roman" w:eastAsia="Times New Roman" w:hAnsi="Times New Roman" w:cs="Times New Roman"/>
          <w:b/>
          <w:snapToGrid w:val="0"/>
          <w:spacing w:val="-2"/>
          <w:sz w:val="24"/>
          <w:szCs w:val="24"/>
        </w:rPr>
        <w:t>РЕЗУЛЬТАТЫ</w:t>
      </w:r>
    </w:p>
    <w:p w:rsid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4"/>
          <w:szCs w:val="24"/>
        </w:rPr>
      </w:pPr>
      <w:r w:rsidRPr="002A642B">
        <w:rPr>
          <w:rFonts w:ascii="Times New Roman" w:eastAsia="Times New Roman" w:hAnsi="Times New Roman" w:cs="Times New Roman"/>
          <w:snapToGrid w:val="0"/>
          <w:spacing w:val="-2"/>
          <w:sz w:val="24"/>
          <w:szCs w:val="24"/>
        </w:rPr>
        <w:t>Кратко перечислить основные результаты и (или) сослаться на рабочие документы, где они отражены.</w:t>
      </w:r>
    </w:p>
    <w:p w:rsidR="0005464B" w:rsidRPr="002A642B" w:rsidRDefault="0005464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4"/>
          <w:szCs w:val="24"/>
        </w:rPr>
      </w:pPr>
    </w:p>
    <w:tbl>
      <w:tblPr>
        <w:tblW w:w="10418" w:type="dxa"/>
        <w:tblLayout w:type="fixed"/>
        <w:tblCellMar>
          <w:left w:w="70" w:type="dxa"/>
          <w:right w:w="70" w:type="dxa"/>
        </w:tblCellMar>
        <w:tblLook w:val="0000"/>
      </w:tblPr>
      <w:tblGrid>
        <w:gridCol w:w="10418"/>
      </w:tblGrid>
      <w:tr w:rsidR="002A642B" w:rsidRPr="002A642B" w:rsidTr="00A13792">
        <w:tc>
          <w:tcPr>
            <w:tcW w:w="10418" w:type="dxa"/>
            <w:tcBorders>
              <w:top w:val="single" w:sz="6" w:space="0" w:color="auto"/>
              <w:left w:val="single" w:sz="6" w:space="0" w:color="auto"/>
              <w:bottom w:val="single" w:sz="6" w:space="0" w:color="auto"/>
              <w:right w:val="single" w:sz="6" w:space="0" w:color="auto"/>
            </w:tcBorders>
          </w:tcPr>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0"/>
                <w:szCs w:val="10"/>
              </w:rPr>
            </w:pPr>
          </w:p>
          <w:p w:rsid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0"/>
                <w:szCs w:val="20"/>
              </w:rPr>
            </w:pPr>
            <w:r w:rsidRPr="002A642B">
              <w:rPr>
                <w:rFonts w:ascii="Times New Roman" w:eastAsia="Times New Roman" w:hAnsi="Times New Roman" w:cs="Times New Roman"/>
                <w:snapToGrid w:val="0"/>
                <w:spacing w:val="-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3B9B" w:rsidRPr="002A642B" w:rsidRDefault="006A3B9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6"/>
                <w:szCs w:val="20"/>
              </w:rPr>
            </w:pPr>
          </w:p>
        </w:tc>
      </w:tr>
    </w:tbl>
    <w:p w:rsidR="00A13792" w:rsidRPr="002A642B" w:rsidRDefault="00A13792" w:rsidP="00FE50D0">
      <w:pPr>
        <w:spacing w:after="0" w:line="360" w:lineRule="auto"/>
        <w:jc w:val="both"/>
        <w:rPr>
          <w:rFonts w:ascii="Times New Roman" w:eastAsia="Times New Roman" w:hAnsi="Times New Roman" w:cs="Times New Roman"/>
          <w:snapToGrid w:val="0"/>
          <w:sz w:val="10"/>
          <w:szCs w:val="10"/>
        </w:rPr>
      </w:pPr>
    </w:p>
    <w:p w:rsidR="002A642B" w:rsidRPr="002A642B" w:rsidRDefault="002A642B" w:rsidP="00FE50D0">
      <w:pPr>
        <w:spacing w:after="0" w:line="360" w:lineRule="auto"/>
        <w:jc w:val="both"/>
        <w:rPr>
          <w:rFonts w:ascii="Times New Roman" w:eastAsia="Times New Roman" w:hAnsi="Times New Roman" w:cs="Times New Roman"/>
          <w:snapToGrid w:val="0"/>
          <w:sz w:val="10"/>
          <w:szCs w:val="10"/>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5174"/>
        <w:gridCol w:w="4678"/>
      </w:tblGrid>
      <w:tr w:rsidR="002A642B" w:rsidRPr="002A642B" w:rsidTr="002A642B">
        <w:trPr>
          <w:cantSplit/>
        </w:trPr>
        <w:tc>
          <w:tcPr>
            <w:tcW w:w="5174" w:type="dxa"/>
            <w:tcBorders>
              <w:right w:val="nil"/>
            </w:tcBorders>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Подготовил: ____________________________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____________</w:t>
            </w:r>
          </w:p>
        </w:tc>
        <w:tc>
          <w:tcPr>
            <w:tcW w:w="4678" w:type="dxa"/>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Проверил: 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w:t>
            </w:r>
          </w:p>
        </w:tc>
      </w:tr>
    </w:tbl>
    <w:p w:rsidR="002A642B" w:rsidRPr="002A642B" w:rsidRDefault="002A642B" w:rsidP="00FE50D0">
      <w:pPr>
        <w:spacing w:after="0" w:line="360" w:lineRule="auto"/>
        <w:rPr>
          <w:rFonts w:ascii="Times New Roman" w:eastAsia="Times New Roman" w:hAnsi="Times New Roman" w:cs="Times New Roman"/>
          <w:sz w:val="24"/>
          <w:szCs w:val="24"/>
        </w:rPr>
      </w:pPr>
    </w:p>
    <w:p w:rsidR="00E44CE1" w:rsidRDefault="00E44C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56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9002"/>
        <w:gridCol w:w="850"/>
        <w:gridCol w:w="709"/>
      </w:tblGrid>
      <w:tr w:rsidR="002A642B" w:rsidRPr="002A642B" w:rsidTr="0005464B">
        <w:trPr>
          <w:cantSplit/>
          <w:trHeight w:val="683"/>
        </w:trPr>
        <w:tc>
          <w:tcPr>
            <w:tcW w:w="9002" w:type="dxa"/>
            <w:tcBorders>
              <w:top w:val="single" w:sz="4" w:space="0" w:color="auto"/>
              <w:left w:val="single" w:sz="4" w:space="0" w:color="auto"/>
              <w:bottom w:val="single" w:sz="4" w:space="0" w:color="auto"/>
              <w:right w:val="single" w:sz="4" w:space="0" w:color="auto"/>
            </w:tcBorders>
          </w:tcPr>
          <w:p w:rsidR="002A642B" w:rsidRPr="002A642B" w:rsidRDefault="002A642B" w:rsidP="0005464B">
            <w:pPr>
              <w:spacing w:after="0" w:line="360" w:lineRule="auto"/>
              <w:jc w:val="center"/>
              <w:rPr>
                <w:rFonts w:ascii="Times New Roman" w:eastAsia="Times New Roman" w:hAnsi="Times New Roman" w:cs="Times New Roman"/>
                <w:snapToGrid w:val="0"/>
                <w:sz w:val="30"/>
                <w:szCs w:val="30"/>
              </w:rPr>
            </w:pPr>
            <w:r w:rsidRPr="002A642B">
              <w:rPr>
                <w:rFonts w:ascii="Times New Roman" w:eastAsia="Times New Roman" w:hAnsi="Times New Roman" w:cs="Times New Roman"/>
                <w:snapToGrid w:val="0"/>
                <w:sz w:val="28"/>
                <w:szCs w:val="28"/>
              </w:rPr>
              <w:lastRenderedPageBreak/>
              <w:br w:type="page"/>
            </w:r>
            <w:r w:rsidRPr="002A642B">
              <w:rPr>
                <w:rFonts w:ascii="Times New Roman" w:eastAsia="Times New Roman" w:hAnsi="Times New Roman" w:cs="Times New Roman"/>
                <w:snapToGrid w:val="0"/>
                <w:sz w:val="30"/>
                <w:szCs w:val="30"/>
              </w:rPr>
              <w:t xml:space="preserve">ПРОГРАММА </w:t>
            </w:r>
            <w:r w:rsidR="00AB0B10">
              <w:rPr>
                <w:rFonts w:ascii="Times New Roman" w:eastAsia="Times New Roman" w:hAnsi="Times New Roman" w:cs="Times New Roman"/>
                <w:snapToGrid w:val="0"/>
                <w:sz w:val="30"/>
                <w:szCs w:val="30"/>
              </w:rPr>
              <w:t>ПРОВЕРКИ</w:t>
            </w:r>
            <w:r w:rsidRPr="002A642B">
              <w:rPr>
                <w:rFonts w:ascii="Times New Roman" w:eastAsia="Times New Roman" w:hAnsi="Times New Roman" w:cs="Times New Roman"/>
                <w:snapToGrid w:val="0"/>
                <w:sz w:val="30"/>
                <w:szCs w:val="30"/>
              </w:rPr>
              <w:t xml:space="preserve">: </w:t>
            </w:r>
          </w:p>
          <w:p w:rsidR="002A642B" w:rsidRPr="002A642B" w:rsidRDefault="002A642B" w:rsidP="0005464B">
            <w:pPr>
              <w:spacing w:after="0" w:line="360" w:lineRule="auto"/>
              <w:jc w:val="center"/>
              <w:rPr>
                <w:rFonts w:ascii="Times New Roman" w:eastAsia="Times New Roman" w:hAnsi="Times New Roman" w:cs="Times New Roman"/>
                <w:b/>
                <w:snapToGrid w:val="0"/>
                <w:sz w:val="30"/>
                <w:szCs w:val="30"/>
              </w:rPr>
            </w:pPr>
            <w:r w:rsidRPr="002A642B">
              <w:rPr>
                <w:rFonts w:ascii="Times New Roman" w:eastAsia="Times New Roman" w:hAnsi="Times New Roman" w:cs="Times New Roman"/>
                <w:b/>
                <w:snapToGrid w:val="0"/>
                <w:sz w:val="30"/>
                <w:szCs w:val="30"/>
              </w:rPr>
              <w:t>Подраздел «Служба внутреннего контроля»</w:t>
            </w:r>
          </w:p>
        </w:tc>
        <w:tc>
          <w:tcPr>
            <w:tcW w:w="1559" w:type="dxa"/>
            <w:gridSpan w:val="2"/>
            <w:tcBorders>
              <w:top w:val="single" w:sz="6" w:space="0" w:color="auto"/>
              <w:left w:val="nil"/>
              <w:bottom w:val="single" w:sz="4" w:space="0" w:color="auto"/>
            </w:tcBorders>
            <w:vAlign w:val="center"/>
          </w:tcPr>
          <w:p w:rsidR="002A642B" w:rsidRPr="002A642B" w:rsidRDefault="002A642B" w:rsidP="0005464B">
            <w:pPr>
              <w:spacing w:after="0" w:line="360" w:lineRule="auto"/>
              <w:jc w:val="center"/>
              <w:rPr>
                <w:rFonts w:ascii="Times New Roman" w:eastAsia="Times New Roman" w:hAnsi="Times New Roman" w:cs="Times New Roman"/>
                <w:sz w:val="30"/>
                <w:szCs w:val="30"/>
              </w:rPr>
            </w:pPr>
            <w:r w:rsidRPr="002A642B">
              <w:rPr>
                <w:rFonts w:ascii="Times New Roman" w:eastAsia="Times New Roman" w:hAnsi="Times New Roman" w:cs="Times New Roman"/>
                <w:sz w:val="30"/>
                <w:szCs w:val="30"/>
                <w:vertAlign w:val="subscript"/>
              </w:rPr>
              <w:t>РД-1</w:t>
            </w:r>
            <w:r w:rsidR="0084253A">
              <w:rPr>
                <w:rFonts w:ascii="Times New Roman" w:eastAsia="Times New Roman" w:hAnsi="Times New Roman" w:cs="Times New Roman"/>
                <w:sz w:val="30"/>
                <w:szCs w:val="30"/>
                <w:vertAlign w:val="subscript"/>
              </w:rPr>
              <w:t>1</w:t>
            </w:r>
          </w:p>
        </w:tc>
      </w:tr>
      <w:tr w:rsidR="002A642B" w:rsidRPr="002A642B" w:rsidTr="00A13792">
        <w:tblPrEx>
          <w:tblBorders>
            <w:top w:val="none" w:sz="0" w:space="0" w:color="auto"/>
            <w:left w:val="none" w:sz="0" w:space="0" w:color="auto"/>
            <w:bottom w:val="none" w:sz="0" w:space="0" w:color="auto"/>
            <w:right w:val="none" w:sz="0" w:space="0" w:color="auto"/>
          </w:tblBorders>
        </w:tblPrEx>
        <w:trPr>
          <w:gridAfter w:val="1"/>
          <w:wAfter w:w="709" w:type="dxa"/>
          <w:cantSplit/>
        </w:trPr>
        <w:tc>
          <w:tcPr>
            <w:tcW w:w="9852" w:type="dxa"/>
            <w:gridSpan w:val="2"/>
          </w:tcPr>
          <w:p w:rsidR="002A642B" w:rsidRPr="002A642B" w:rsidRDefault="002A642B" w:rsidP="00FE50D0">
            <w:pPr>
              <w:spacing w:after="0" w:line="360" w:lineRule="auto"/>
              <w:rPr>
                <w:rFonts w:ascii="Times New Roman" w:eastAsia="Times New Roman" w:hAnsi="Times New Roman" w:cs="Times New Roman"/>
                <w:sz w:val="10"/>
                <w:szCs w:val="10"/>
              </w:rPr>
            </w:pPr>
          </w:p>
          <w:p w:rsidR="002A642B" w:rsidRPr="002A642B" w:rsidRDefault="002A642B" w:rsidP="00FE50D0">
            <w:pPr>
              <w:spacing w:after="0" w:line="360" w:lineRule="auto"/>
              <w:rPr>
                <w:rFonts w:ascii="Times New Roman" w:eastAsia="Times New Roman" w:hAnsi="Times New Roman" w:cs="Times New Roman"/>
                <w:sz w:val="20"/>
                <w:szCs w:val="20"/>
              </w:rPr>
            </w:pPr>
            <w:r w:rsidRPr="002A642B">
              <w:rPr>
                <w:rFonts w:ascii="Times New Roman" w:eastAsia="Times New Roman" w:hAnsi="Times New Roman" w:cs="Times New Roman"/>
                <w:sz w:val="20"/>
                <w:szCs w:val="20"/>
              </w:rPr>
              <w:t>ОБЪЕКТ: _______________________________________________________________________________________</w:t>
            </w:r>
          </w:p>
          <w:p w:rsidR="002A642B" w:rsidRPr="002A642B" w:rsidRDefault="002A642B" w:rsidP="00FE50D0">
            <w:pPr>
              <w:spacing w:after="0" w:line="360" w:lineRule="auto"/>
              <w:rPr>
                <w:rFonts w:ascii="Times New Roman" w:eastAsia="Times New Roman" w:hAnsi="Times New Roman" w:cs="Times New Roman"/>
                <w:sz w:val="10"/>
                <w:szCs w:val="10"/>
              </w:rPr>
            </w:pPr>
          </w:p>
          <w:p w:rsidR="002A642B" w:rsidRPr="002A642B" w:rsidRDefault="002A642B" w:rsidP="00FE50D0">
            <w:pPr>
              <w:spacing w:after="0" w:line="360" w:lineRule="auto"/>
              <w:rPr>
                <w:rFonts w:ascii="Times New Roman" w:eastAsia="Times New Roman" w:hAnsi="Times New Roman" w:cs="Times New Roman"/>
                <w:sz w:val="28"/>
                <w:szCs w:val="24"/>
              </w:rPr>
            </w:pPr>
            <w:r w:rsidRPr="002A642B">
              <w:rPr>
                <w:rFonts w:ascii="Times New Roman" w:eastAsia="Times New Roman" w:hAnsi="Times New Roman" w:cs="Times New Roman"/>
                <w:sz w:val="20"/>
                <w:szCs w:val="20"/>
              </w:rPr>
              <w:t>ПЕРИОД: ________________________________</w:t>
            </w:r>
          </w:p>
        </w:tc>
      </w:tr>
    </w:tbl>
    <w:p w:rsidR="002A642B" w:rsidRPr="002A642B" w:rsidRDefault="002A642B" w:rsidP="00FE50D0">
      <w:pPr>
        <w:spacing w:after="0" w:line="360" w:lineRule="auto"/>
        <w:rPr>
          <w:rFonts w:ascii="Times New Roman" w:eastAsia="Times New Roman" w:hAnsi="Times New Roman" w:cs="Times New Roman"/>
          <w:sz w:val="10"/>
          <w:szCs w:val="10"/>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6520"/>
        <w:gridCol w:w="2410"/>
        <w:gridCol w:w="1134"/>
      </w:tblGrid>
      <w:tr w:rsidR="002A642B" w:rsidRPr="002A642B" w:rsidTr="0005464B">
        <w:trPr>
          <w:tblHeader/>
        </w:trPr>
        <w:tc>
          <w:tcPr>
            <w:tcW w:w="496" w:type="dxa"/>
            <w:shd w:val="pct5" w:color="auto" w:fill="FFFFFF"/>
            <w:vAlign w:val="center"/>
          </w:tcPr>
          <w:p w:rsidR="002A642B" w:rsidRPr="002A642B" w:rsidRDefault="002A642B" w:rsidP="0005464B">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 п</w:t>
            </w:r>
            <w:r w:rsidRPr="002A642B">
              <w:rPr>
                <w:rFonts w:ascii="Times New Roman" w:eastAsia="Times New Roman" w:hAnsi="Times New Roman" w:cs="Times New Roman"/>
                <w:b/>
                <w:snapToGrid w:val="0"/>
                <w:sz w:val="18"/>
                <w:szCs w:val="20"/>
                <w:lang w:val="en-US"/>
              </w:rPr>
              <w:t>/</w:t>
            </w:r>
            <w:r w:rsidRPr="002A642B">
              <w:rPr>
                <w:rFonts w:ascii="Times New Roman" w:eastAsia="Times New Roman" w:hAnsi="Times New Roman" w:cs="Times New Roman"/>
                <w:b/>
                <w:snapToGrid w:val="0"/>
                <w:sz w:val="18"/>
                <w:szCs w:val="20"/>
              </w:rPr>
              <w:t>п</w:t>
            </w:r>
          </w:p>
        </w:tc>
        <w:tc>
          <w:tcPr>
            <w:tcW w:w="6520" w:type="dxa"/>
            <w:shd w:val="pct5" w:color="auto" w:fill="FFFFFF"/>
            <w:vAlign w:val="center"/>
          </w:tcPr>
          <w:p w:rsidR="002A642B" w:rsidRPr="002A642B" w:rsidRDefault="002A642B" w:rsidP="0005464B">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Ситуация</w:t>
            </w:r>
          </w:p>
        </w:tc>
        <w:tc>
          <w:tcPr>
            <w:tcW w:w="2410" w:type="dxa"/>
            <w:shd w:val="pct5" w:color="auto" w:fill="FFFFFF"/>
            <w:vAlign w:val="center"/>
          </w:tcPr>
          <w:p w:rsidR="002A642B" w:rsidRPr="002A642B" w:rsidRDefault="002A642B" w:rsidP="0005464B">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Методы сбора информации</w:t>
            </w:r>
          </w:p>
        </w:tc>
        <w:tc>
          <w:tcPr>
            <w:tcW w:w="1134" w:type="dxa"/>
            <w:shd w:val="pct5" w:color="auto" w:fill="FFFFFF"/>
            <w:vAlign w:val="center"/>
          </w:tcPr>
          <w:p w:rsidR="002A642B" w:rsidRPr="002A642B" w:rsidRDefault="002A642B" w:rsidP="0005464B">
            <w:pPr>
              <w:spacing w:after="0" w:line="360" w:lineRule="auto"/>
              <w:jc w:val="center"/>
              <w:rPr>
                <w:rFonts w:ascii="Times New Roman" w:eastAsia="Times New Roman" w:hAnsi="Times New Roman" w:cs="Times New Roman"/>
                <w:b/>
                <w:snapToGrid w:val="0"/>
                <w:sz w:val="18"/>
                <w:szCs w:val="20"/>
              </w:rPr>
            </w:pPr>
            <w:r w:rsidRPr="002A642B">
              <w:rPr>
                <w:rFonts w:ascii="Times New Roman" w:eastAsia="Times New Roman" w:hAnsi="Times New Roman" w:cs="Times New Roman"/>
                <w:b/>
                <w:snapToGrid w:val="0"/>
                <w:sz w:val="18"/>
                <w:szCs w:val="20"/>
              </w:rPr>
              <w:t>Результаты оценки</w:t>
            </w:r>
          </w:p>
        </w:tc>
      </w:tr>
      <w:tr w:rsidR="002A642B" w:rsidRPr="002A642B" w:rsidTr="0005464B">
        <w:trPr>
          <w:tblHeader/>
        </w:trPr>
        <w:tc>
          <w:tcPr>
            <w:tcW w:w="496"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1</w:t>
            </w:r>
          </w:p>
        </w:tc>
        <w:tc>
          <w:tcPr>
            <w:tcW w:w="6520"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2</w:t>
            </w:r>
          </w:p>
        </w:tc>
        <w:tc>
          <w:tcPr>
            <w:tcW w:w="2410" w:type="dxa"/>
            <w:shd w:val="pct5" w:color="auto" w:fill="FFFFFF"/>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3</w:t>
            </w:r>
          </w:p>
        </w:tc>
        <w:tc>
          <w:tcPr>
            <w:tcW w:w="1134" w:type="dxa"/>
            <w:shd w:val="pct5" w:color="auto" w:fill="FFFFFF"/>
            <w:vAlign w:val="center"/>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0"/>
                <w:szCs w:val="20"/>
              </w:rPr>
              <w:t>4</w:t>
            </w: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Принят нормативный правовой документ по вопросам организации и функционирования службы, в котором отражены:</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подчиненность службы;</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структура службы;</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требования к образованию и квалификации сотрудников службы;</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определены задачи службы;</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права и обязанности сотрудников службы;</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ответственность сотрудников службы за нарушение своих обязанностей;</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порядок взаимодействия службы с другими подразделениями ГРБС, подведомственными организациями;</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порядок доступа сотрудников службы к необходимым документам и информации;</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 порядок доступа </w:t>
            </w:r>
            <w:r w:rsidR="00BE6BBC">
              <w:rPr>
                <w:rFonts w:ascii="Times New Roman" w:eastAsia="Times New Roman" w:hAnsi="Times New Roman" w:cs="Times New Roman"/>
                <w:snapToGrid w:val="0"/>
                <w:sz w:val="28"/>
                <w:szCs w:val="28"/>
              </w:rPr>
              <w:t xml:space="preserve">должностных </w:t>
            </w:r>
            <w:r w:rsidRPr="002A642B">
              <w:rPr>
                <w:rFonts w:ascii="Times New Roman" w:eastAsia="Times New Roman" w:hAnsi="Times New Roman" w:cs="Times New Roman"/>
                <w:snapToGrid w:val="0"/>
                <w:sz w:val="28"/>
                <w:szCs w:val="28"/>
              </w:rPr>
              <w:t>лиц к материалам службы;</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порядок планирования деятельности службы, порядок внесения изменений в план, определены ответственные за подготовку планов работы;</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порядок рассмотрения обращений, заявлений и жалоб</w:t>
            </w:r>
            <w:r w:rsidR="00BE6BBC">
              <w:rPr>
                <w:rFonts w:ascii="Times New Roman" w:eastAsia="Times New Roman" w:hAnsi="Times New Roman" w:cs="Times New Roman"/>
                <w:snapToGrid w:val="0"/>
                <w:sz w:val="28"/>
                <w:szCs w:val="28"/>
              </w:rPr>
              <w:t xml:space="preserve"> населения</w:t>
            </w:r>
            <w:r w:rsidRPr="002A642B">
              <w:rPr>
                <w:rFonts w:ascii="Times New Roman" w:eastAsia="Times New Roman" w:hAnsi="Times New Roman" w:cs="Times New Roman"/>
                <w:snapToGrid w:val="0"/>
                <w:sz w:val="28"/>
                <w:szCs w:val="28"/>
              </w:rPr>
              <w:t>;</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 порядок разработки и утверждения программ контрольных мероприятий;</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порядок составления итоговых документов по результатам контрольных мероприятий;</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порядок рассмотрения возражений проверяемых организаций (подразделений);</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порядок доведения результатов контрольных мероприятий до руководства, проверенных объектов;</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порядок контроля качества работы сотрудников, осуществляющих контрольные мероприятия;</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продолжительность контрольных мероприятий;</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ситуации, при наступлении которых сотрудник службы может отказаться от выполнения задания (например, возникновение конфликта интересов, непредставление запрашиваемых документов), предусмотрены меры по урегулирования конфликта интересов</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2</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Цели и задачи службы соответствуют специфике и масштабу деятельности</w:t>
            </w:r>
            <w:r w:rsidR="006117F7">
              <w:rPr>
                <w:rFonts w:ascii="Times New Roman" w:eastAsia="Times New Roman" w:hAnsi="Times New Roman" w:cs="Times New Roman"/>
                <w:snapToGrid w:val="0"/>
                <w:sz w:val="28"/>
                <w:szCs w:val="28"/>
              </w:rPr>
              <w:t xml:space="preserve"> ГРБС</w:t>
            </w:r>
            <w:r w:rsidRPr="002A642B">
              <w:rPr>
                <w:rFonts w:ascii="Times New Roman" w:eastAsia="Times New Roman" w:hAnsi="Times New Roman" w:cs="Times New Roman"/>
                <w:snapToGrid w:val="0"/>
                <w:sz w:val="28"/>
                <w:szCs w:val="28"/>
              </w:rPr>
              <w:t>.</w:t>
            </w:r>
          </w:p>
          <w:p w:rsidR="002A642B" w:rsidRPr="002A642B" w:rsidRDefault="002A642B" w:rsidP="00FE50D0">
            <w:pPr>
              <w:spacing w:after="0" w:line="360" w:lineRule="auto"/>
              <w:jc w:val="both"/>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8"/>
                <w:szCs w:val="28"/>
              </w:rPr>
              <w:t>Определены цели и задачи стратегического характера, для достижения которых создана служба</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3</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Служба обеспечена необходимыми кадровыми, материальными, финансовыми и иными ресурсами для выполнения поставленных перед ней задач</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 xml:space="preserve">получение </w:t>
            </w:r>
            <w:r w:rsidR="003A1E25">
              <w:rPr>
                <w:rFonts w:ascii="Times New Roman" w:eastAsia="Times New Roman" w:hAnsi="Times New Roman" w:cs="Times New Roman"/>
                <w:snapToGrid w:val="0"/>
                <w:sz w:val="28"/>
                <w:szCs w:val="28"/>
              </w:rPr>
              <w:lastRenderedPageBreak/>
              <w:t>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4</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Служба подчиняется непосредственно руководителю ГРБС</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5</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Сотрудникам службы предоставлены полномочия по запросу необходимых документов, сведений, копированию документов, право входить в помещения подразделений </w:t>
            </w:r>
            <w:r w:rsidR="006117F7">
              <w:rPr>
                <w:rFonts w:ascii="Times New Roman" w:eastAsia="Times New Roman" w:hAnsi="Times New Roman" w:cs="Times New Roman"/>
                <w:snapToGrid w:val="0"/>
                <w:sz w:val="28"/>
                <w:szCs w:val="28"/>
              </w:rPr>
              <w:t>ГРБС и его подведомственных организаций</w:t>
            </w:r>
            <w:r w:rsidRPr="002A642B">
              <w:rPr>
                <w:rFonts w:ascii="Times New Roman" w:eastAsia="Times New Roman" w:hAnsi="Times New Roman" w:cs="Times New Roman"/>
                <w:snapToGrid w:val="0"/>
                <w:sz w:val="28"/>
                <w:szCs w:val="28"/>
              </w:rPr>
              <w:t>.</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Определены формы запросов и процедуры получения разъяснений.</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6</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Сотрудники службы в проверяемом периоде не являлись ответственными лицами за финансово-хозяйственную деятельность объекта проверки</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7</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z w:val="28"/>
                <w:szCs w:val="28"/>
              </w:rPr>
            </w:pPr>
            <w:r w:rsidRPr="002A642B">
              <w:rPr>
                <w:rFonts w:ascii="Times New Roman" w:eastAsia="Times New Roman" w:hAnsi="Times New Roman" w:cs="Times New Roman"/>
                <w:sz w:val="28"/>
                <w:szCs w:val="28"/>
              </w:rPr>
              <w:t>Ежегодно принимается план работы службы</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w:t>
            </w:r>
            <w:r w:rsidR="003A1E25" w:rsidRPr="002A642B">
              <w:rPr>
                <w:rFonts w:ascii="Times New Roman" w:eastAsia="Times New Roman" w:hAnsi="Times New Roman" w:cs="Times New Roman"/>
                <w:snapToGrid w:val="0"/>
                <w:sz w:val="28"/>
                <w:szCs w:val="28"/>
              </w:rPr>
              <w:lastRenderedPageBreak/>
              <w:t>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8</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Обеспечивается неукоснительное исполнение утвержденных в установленном порядке планов и программ проверок</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9</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Программы проверок утверждаются до начала их проведения</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10</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Одной из основных задач службы является контроль эффективности использования бюджетных средств и государственного (муниципального) имущества</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11</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Контрольная деятельность службы охватывает все основные процессы и операции финансово-хозяйственной деятельности ГРБС и его подведомственных организаций</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12</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Службой проводится оценка мер, принятых по снижению уровня рисков, проверка и оценка </w:t>
            </w:r>
            <w:r w:rsidRPr="002A642B">
              <w:rPr>
                <w:rFonts w:ascii="Times New Roman" w:eastAsia="Times New Roman" w:hAnsi="Times New Roman" w:cs="Times New Roman"/>
                <w:snapToGrid w:val="0"/>
                <w:sz w:val="28"/>
                <w:szCs w:val="28"/>
              </w:rPr>
              <w:lastRenderedPageBreak/>
              <w:t>эффективности средств, процедур системы внутреннего контроля</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 xml:space="preserve">Запрос и изучение документов, </w:t>
            </w:r>
            <w:r w:rsidR="003A1E25">
              <w:rPr>
                <w:rFonts w:ascii="Times New Roman" w:eastAsia="Times New Roman" w:hAnsi="Times New Roman" w:cs="Times New Roman"/>
                <w:snapToGrid w:val="0"/>
                <w:sz w:val="28"/>
                <w:szCs w:val="28"/>
              </w:rPr>
              <w:lastRenderedPageBreak/>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13</w:t>
            </w:r>
          </w:p>
        </w:tc>
        <w:tc>
          <w:tcPr>
            <w:tcW w:w="6520" w:type="dxa"/>
          </w:tcPr>
          <w:p w:rsidR="002A642B" w:rsidRPr="002A642B" w:rsidRDefault="002A642B" w:rsidP="008169B3">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Служба проводит анализ себестоимости предоставляемых услуг, обоснованност</w:t>
            </w:r>
            <w:r w:rsidR="008169B3">
              <w:rPr>
                <w:rFonts w:ascii="Times New Roman" w:eastAsia="Times New Roman" w:hAnsi="Times New Roman" w:cs="Times New Roman"/>
                <w:snapToGrid w:val="0"/>
                <w:sz w:val="28"/>
                <w:szCs w:val="28"/>
              </w:rPr>
              <w:t>и</w:t>
            </w:r>
            <w:r w:rsidRPr="002A642B">
              <w:rPr>
                <w:rFonts w:ascii="Times New Roman" w:eastAsia="Times New Roman" w:hAnsi="Times New Roman" w:cs="Times New Roman"/>
                <w:snapToGrid w:val="0"/>
                <w:sz w:val="28"/>
                <w:szCs w:val="28"/>
              </w:rPr>
              <w:t xml:space="preserve"> установления тарифов на платные услуги, отвлечения ресурсов с основной деятельности на деятельность, приносящую доход</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14</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Служба осуществляет контроль за исполнением приня</w:t>
            </w:r>
            <w:r w:rsidR="008169B3">
              <w:rPr>
                <w:rFonts w:ascii="Times New Roman" w:eastAsia="Times New Roman" w:hAnsi="Times New Roman" w:cs="Times New Roman"/>
                <w:snapToGrid w:val="0"/>
                <w:sz w:val="28"/>
                <w:szCs w:val="28"/>
              </w:rPr>
              <w:t>той учетной политики</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15</w:t>
            </w:r>
          </w:p>
        </w:tc>
        <w:tc>
          <w:tcPr>
            <w:tcW w:w="6520" w:type="dxa"/>
          </w:tcPr>
          <w:p w:rsidR="002A642B" w:rsidRPr="002A642B" w:rsidRDefault="002A642B" w:rsidP="008169B3">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Службой проводятся плановые и внеплановые проверки на предмет выяснения соответствия данных бухгалтерского учета фактическому наличию (с составлением соответствующих инвентаризационных ведомостей); внезапная </w:t>
            </w:r>
            <w:r w:rsidR="008169B3">
              <w:rPr>
                <w:rFonts w:ascii="Times New Roman" w:eastAsia="Times New Roman" w:hAnsi="Times New Roman" w:cs="Times New Roman"/>
                <w:snapToGrid w:val="0"/>
                <w:sz w:val="28"/>
                <w:szCs w:val="28"/>
              </w:rPr>
              <w:t>ревизия кассы</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16</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Служба проводит не только контрольно-ревизионные, но и аналитические мероприятия</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w:t>
            </w:r>
            <w:r w:rsidR="003A1E25" w:rsidRPr="002A642B">
              <w:rPr>
                <w:rFonts w:ascii="Times New Roman" w:eastAsia="Times New Roman" w:hAnsi="Times New Roman" w:cs="Times New Roman"/>
                <w:snapToGrid w:val="0"/>
                <w:sz w:val="28"/>
                <w:szCs w:val="28"/>
              </w:rPr>
              <w:lastRenderedPageBreak/>
              <w:t>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17</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Служба осуществляет контроль за принятием и исполнением стратегических документов</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18</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Для осуществления контрольной деятельности имеются необходимые методические документы</w:t>
            </w:r>
            <w:r w:rsidR="007E3E31">
              <w:rPr>
                <w:rFonts w:ascii="Times New Roman" w:eastAsia="Times New Roman" w:hAnsi="Times New Roman" w:cs="Times New Roman"/>
                <w:snapToGrid w:val="0"/>
                <w:sz w:val="28"/>
                <w:szCs w:val="28"/>
              </w:rPr>
              <w:t>, в том числе: методики, инструкции, пособия, указания по организации и проведения антикоррупционных мероприятий.</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19</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Разработаны тесты, аналитические таблицы, анкеты и другая документация внутреннего аудита для диагностирования рисков</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20</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Определен порядок определения объема и формирования выборок внутреннего аудита</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21</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Сотрудники службы имеют высшее образование и обладают базовыми знаниями в таких дисциплинах, </w:t>
            </w:r>
            <w:r w:rsidRPr="002A642B">
              <w:rPr>
                <w:rFonts w:ascii="Times New Roman" w:eastAsia="Times New Roman" w:hAnsi="Times New Roman" w:cs="Times New Roman"/>
                <w:snapToGrid w:val="0"/>
                <w:sz w:val="28"/>
                <w:szCs w:val="28"/>
              </w:rPr>
              <w:lastRenderedPageBreak/>
              <w:t>как бухгалтерский учет, финансы, налогообложение, право, аудит, информационные технологии, менеджмент, логистика, постоянно поддерживают указанные знания и профессиональные навыки на должном уровне</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 xml:space="preserve">Запрос и изучение документов, </w:t>
            </w:r>
            <w:r w:rsidR="003A1E25">
              <w:rPr>
                <w:rFonts w:ascii="Times New Roman" w:eastAsia="Times New Roman" w:hAnsi="Times New Roman" w:cs="Times New Roman"/>
                <w:snapToGrid w:val="0"/>
                <w:sz w:val="28"/>
                <w:szCs w:val="28"/>
              </w:rPr>
              <w:lastRenderedPageBreak/>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22</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Определены требования к непрерывному образованию сотрудников службы, методы их стимулирования и поощрения, предусмотрены меры по мотивации сотрудников службы к эффективной работе. Назначены лица, ответственные за профессиональный рост сотрудников службы.</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Сотрудники службы для поддержания и развития необходимых навыков посещают соответствующие семинары и тренинги</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23</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Обеспечивается периодическая ротация кадров службы</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24</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8"/>
                <w:szCs w:val="28"/>
              </w:rPr>
              <w:t>Нарушения и недостатки</w:t>
            </w:r>
            <w:r w:rsidR="004912DD">
              <w:rPr>
                <w:rFonts w:ascii="Times New Roman" w:eastAsia="Times New Roman" w:hAnsi="Times New Roman" w:cs="Times New Roman"/>
                <w:snapToGrid w:val="0"/>
                <w:sz w:val="28"/>
                <w:szCs w:val="28"/>
              </w:rPr>
              <w:t>, в том числе с признаками коррупционных проявлений,</w:t>
            </w:r>
            <w:r w:rsidRPr="002A642B">
              <w:rPr>
                <w:rFonts w:ascii="Times New Roman" w:eastAsia="Times New Roman" w:hAnsi="Times New Roman" w:cs="Times New Roman"/>
                <w:snapToGrid w:val="0"/>
                <w:sz w:val="28"/>
                <w:szCs w:val="28"/>
              </w:rPr>
              <w:t xml:space="preserve"> служба выявляет своевременно и оперативно принимает меры по их устранению и недопущению в дальнейшем</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25</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Руководство организации своевременно </w:t>
            </w:r>
            <w:r w:rsidRPr="002A642B">
              <w:rPr>
                <w:rFonts w:ascii="Times New Roman" w:eastAsia="Times New Roman" w:hAnsi="Times New Roman" w:cs="Times New Roman"/>
                <w:snapToGrid w:val="0"/>
                <w:sz w:val="28"/>
                <w:szCs w:val="28"/>
              </w:rPr>
              <w:lastRenderedPageBreak/>
              <w:t>рассматривает рекомендации и нарушения, выявленные службой</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 xml:space="preserve">Запрос и изучение </w:t>
            </w:r>
            <w:r w:rsidRPr="002A642B">
              <w:rPr>
                <w:rFonts w:ascii="Times New Roman" w:eastAsia="Times New Roman" w:hAnsi="Times New Roman" w:cs="Times New Roman"/>
                <w:snapToGrid w:val="0"/>
                <w:sz w:val="28"/>
                <w:szCs w:val="28"/>
              </w:rPr>
              <w:lastRenderedPageBreak/>
              <w:t xml:space="preserve">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26</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Реализуется четкий порядок рассмотрения нарушений и недостатков, выявленных службой, а также процесс внедрения рекомендаций и последующего контроля.</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Организован надлежащий контроль за полнотой и своевременностью устранения нарушений и недостатков, выявленных службой</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27</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Службой проводится анализ причин выявляемых нарушений и недостатков</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28</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Службой проводятся мероприятия профилактического характера.</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Обзор выявленных нарушений и недостатков доводится службой до всех заинтересованных сторон.</w:t>
            </w:r>
          </w:p>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Служба не только выявляет нарушения и недостатки в деятельности организации, но и вносит соответствующие рекомендации</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29</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8"/>
                <w:szCs w:val="28"/>
              </w:rPr>
              <w:t xml:space="preserve">Служба осуществляет консультирование работников </w:t>
            </w:r>
            <w:r w:rsidRPr="002A642B">
              <w:rPr>
                <w:rFonts w:ascii="Times New Roman" w:eastAsia="Times New Roman" w:hAnsi="Times New Roman" w:cs="Times New Roman"/>
                <w:snapToGrid w:val="0"/>
                <w:sz w:val="28"/>
                <w:szCs w:val="28"/>
              </w:rPr>
              <w:lastRenderedPageBreak/>
              <w:t>организации по вопросам, входящим в компетенцию службы</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 xml:space="preserve">Запрос и изучение </w:t>
            </w:r>
            <w:r w:rsidRPr="002A642B">
              <w:rPr>
                <w:rFonts w:ascii="Times New Roman" w:eastAsia="Times New Roman" w:hAnsi="Times New Roman" w:cs="Times New Roman"/>
                <w:snapToGrid w:val="0"/>
                <w:sz w:val="28"/>
                <w:szCs w:val="28"/>
              </w:rPr>
              <w:lastRenderedPageBreak/>
              <w:t xml:space="preserve">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30</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8"/>
                <w:szCs w:val="28"/>
              </w:rPr>
              <w:t>Готовится ежегодный отчет о результатах работы службы, в котором отражаются основные выводы и рекомендации</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31</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8"/>
                <w:szCs w:val="28"/>
              </w:rPr>
              <w:t>Руководством ГРБС осуществляется систематический мониторинг эффективности работы службы</w:t>
            </w:r>
            <w:r w:rsidR="004912DD">
              <w:rPr>
                <w:rFonts w:ascii="Times New Roman" w:eastAsia="Times New Roman" w:hAnsi="Times New Roman" w:cs="Times New Roman"/>
                <w:snapToGrid w:val="0"/>
                <w:sz w:val="28"/>
                <w:szCs w:val="28"/>
              </w:rPr>
              <w:t>, в том числе по противодействию коррупционным проявлениям</w:t>
            </w:r>
            <w:r w:rsidRPr="002A642B">
              <w:rPr>
                <w:rFonts w:ascii="Times New Roman" w:eastAsia="Times New Roman" w:hAnsi="Times New Roman" w:cs="Times New Roman"/>
                <w:snapToGrid w:val="0"/>
                <w:sz w:val="28"/>
                <w:szCs w:val="28"/>
              </w:rPr>
              <w:t>.</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32</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Утверждены формы и сроки представления отчетности о работе подразделений внутреннего контроля территориальных органов ГРБС.</w:t>
            </w:r>
          </w:p>
          <w:p w:rsidR="002A642B" w:rsidRPr="002A642B" w:rsidRDefault="002A642B" w:rsidP="0090682C">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Получаемая ГРБС отчетность о работе подразделений внутреннего контроля территориальных органов систематизируется и составляется свод</w:t>
            </w:r>
            <w:r w:rsidR="0090682C">
              <w:rPr>
                <w:rFonts w:ascii="Times New Roman" w:eastAsia="Times New Roman" w:hAnsi="Times New Roman" w:cs="Times New Roman"/>
                <w:snapToGrid w:val="0"/>
                <w:sz w:val="28"/>
                <w:szCs w:val="28"/>
              </w:rPr>
              <w:t>ная</w:t>
            </w:r>
            <w:r w:rsidRPr="002A642B">
              <w:rPr>
                <w:rFonts w:ascii="Times New Roman" w:eastAsia="Times New Roman" w:hAnsi="Times New Roman" w:cs="Times New Roman"/>
                <w:snapToGrid w:val="0"/>
                <w:sz w:val="28"/>
                <w:szCs w:val="28"/>
              </w:rPr>
              <w:t xml:space="preserve"> отчетност</w:t>
            </w:r>
            <w:r w:rsidR="0090682C">
              <w:rPr>
                <w:rFonts w:ascii="Times New Roman" w:eastAsia="Times New Roman" w:hAnsi="Times New Roman" w:cs="Times New Roman"/>
                <w:snapToGrid w:val="0"/>
                <w:sz w:val="28"/>
                <w:szCs w:val="28"/>
              </w:rPr>
              <w:t>ь</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33</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Выводы и рекомендации службы обоснованы и имеют документальное подтверждение</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 xml:space="preserve">получение </w:t>
            </w:r>
            <w:r w:rsidR="003A1E25">
              <w:rPr>
                <w:rFonts w:ascii="Times New Roman" w:eastAsia="Times New Roman" w:hAnsi="Times New Roman" w:cs="Times New Roman"/>
                <w:snapToGrid w:val="0"/>
                <w:sz w:val="28"/>
                <w:szCs w:val="28"/>
              </w:rPr>
              <w:lastRenderedPageBreak/>
              <w:t>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lastRenderedPageBreak/>
              <w:t>34</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8"/>
                <w:szCs w:val="28"/>
              </w:rPr>
              <w:t>В установленном порядке ведется рабочая документация о результатах проводимых контрольных мероприятий, обеспечивается необходимая степень полноты и подробностей для понимания результатов деятельности службы</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35</w:t>
            </w:r>
          </w:p>
        </w:tc>
        <w:tc>
          <w:tcPr>
            <w:tcW w:w="6520" w:type="dxa"/>
          </w:tcPr>
          <w:p w:rsidR="002A642B" w:rsidRPr="002A642B" w:rsidRDefault="002A642B" w:rsidP="00FE50D0">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Существуют надлежащие процедуры обеспечения конфиденциальности и сохранности рабочих документов.</w:t>
            </w:r>
          </w:p>
          <w:p w:rsidR="002A642B" w:rsidRPr="002A642B" w:rsidRDefault="002A642B" w:rsidP="00FE50D0">
            <w:pPr>
              <w:spacing w:after="0" w:line="360" w:lineRule="auto"/>
              <w:jc w:val="both"/>
              <w:rPr>
                <w:rFonts w:ascii="Times New Roman" w:eastAsia="Times New Roman" w:hAnsi="Times New Roman" w:cs="Times New Roman"/>
                <w:snapToGrid w:val="0"/>
                <w:sz w:val="20"/>
                <w:szCs w:val="20"/>
              </w:rPr>
            </w:pPr>
            <w:r w:rsidRPr="002A642B">
              <w:rPr>
                <w:rFonts w:ascii="Times New Roman" w:eastAsia="Times New Roman" w:hAnsi="Times New Roman" w:cs="Times New Roman"/>
                <w:snapToGrid w:val="0"/>
                <w:sz w:val="28"/>
                <w:szCs w:val="28"/>
              </w:rPr>
              <w:t>Соблюдается установленный порядок хранения рабочей документации службы</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r w:rsidR="002A642B" w:rsidRPr="002A642B" w:rsidTr="0005464B">
        <w:tc>
          <w:tcPr>
            <w:tcW w:w="496" w:type="dxa"/>
          </w:tcPr>
          <w:p w:rsidR="002A642B" w:rsidRPr="002A642B" w:rsidRDefault="002A642B" w:rsidP="00B24DD3">
            <w:pPr>
              <w:spacing w:after="0" w:line="360" w:lineRule="auto"/>
              <w:jc w:val="center"/>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36</w:t>
            </w:r>
          </w:p>
        </w:tc>
        <w:tc>
          <w:tcPr>
            <w:tcW w:w="6520" w:type="dxa"/>
          </w:tcPr>
          <w:p w:rsidR="002A642B" w:rsidRPr="002A642B" w:rsidRDefault="002A642B" w:rsidP="005522E9">
            <w:pPr>
              <w:spacing w:after="0" w:line="360" w:lineRule="auto"/>
              <w:jc w:val="both"/>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 руководителем службы закреплена персональная ответственность за соблюдением сотрудниками службы требований </w:t>
            </w:r>
            <w:r w:rsidR="005522E9">
              <w:rPr>
                <w:rFonts w:ascii="Times New Roman" w:eastAsia="Times New Roman" w:hAnsi="Times New Roman" w:cs="Times New Roman"/>
                <w:snapToGrid w:val="0"/>
                <w:sz w:val="28"/>
                <w:szCs w:val="28"/>
              </w:rPr>
              <w:t>нормативных</w:t>
            </w:r>
            <w:r w:rsidRPr="002A642B">
              <w:rPr>
                <w:rFonts w:ascii="Times New Roman" w:eastAsia="Times New Roman" w:hAnsi="Times New Roman" w:cs="Times New Roman"/>
                <w:snapToGrid w:val="0"/>
                <w:sz w:val="28"/>
                <w:szCs w:val="28"/>
              </w:rPr>
              <w:t xml:space="preserve"> правовых актов</w:t>
            </w:r>
          </w:p>
        </w:tc>
        <w:tc>
          <w:tcPr>
            <w:tcW w:w="2410" w:type="dxa"/>
          </w:tcPr>
          <w:p w:rsidR="002A642B" w:rsidRPr="002A642B" w:rsidRDefault="002A642B" w:rsidP="00FE50D0">
            <w:pPr>
              <w:spacing w:after="0" w:line="360" w:lineRule="auto"/>
              <w:rPr>
                <w:rFonts w:ascii="Times New Roman" w:eastAsia="Times New Roman" w:hAnsi="Times New Roman" w:cs="Times New Roman"/>
                <w:snapToGrid w:val="0"/>
                <w:sz w:val="28"/>
                <w:szCs w:val="28"/>
              </w:rPr>
            </w:pPr>
            <w:r w:rsidRPr="002A642B">
              <w:rPr>
                <w:rFonts w:ascii="Times New Roman" w:eastAsia="Times New Roman" w:hAnsi="Times New Roman" w:cs="Times New Roman"/>
                <w:snapToGrid w:val="0"/>
                <w:sz w:val="28"/>
                <w:szCs w:val="28"/>
              </w:rPr>
              <w:t xml:space="preserve">Запрос и изучение документов, </w:t>
            </w:r>
            <w:r w:rsidR="003A1E25">
              <w:rPr>
                <w:rFonts w:ascii="Times New Roman" w:eastAsia="Times New Roman" w:hAnsi="Times New Roman" w:cs="Times New Roman"/>
                <w:snapToGrid w:val="0"/>
                <w:sz w:val="28"/>
                <w:szCs w:val="28"/>
              </w:rPr>
              <w:t>получение объяснений от</w:t>
            </w:r>
            <w:r w:rsidR="003A1E25" w:rsidRPr="002A642B">
              <w:rPr>
                <w:rFonts w:ascii="Times New Roman" w:eastAsia="Times New Roman" w:hAnsi="Times New Roman" w:cs="Times New Roman"/>
                <w:snapToGrid w:val="0"/>
                <w:sz w:val="28"/>
                <w:szCs w:val="28"/>
              </w:rPr>
              <w:t xml:space="preserve"> ответственных исполнителей</w:t>
            </w:r>
          </w:p>
        </w:tc>
        <w:tc>
          <w:tcPr>
            <w:tcW w:w="1134" w:type="dxa"/>
          </w:tcPr>
          <w:p w:rsidR="002A642B" w:rsidRPr="002A642B" w:rsidRDefault="002A642B" w:rsidP="00FE50D0">
            <w:pPr>
              <w:spacing w:after="0" w:line="360" w:lineRule="auto"/>
              <w:jc w:val="center"/>
              <w:rPr>
                <w:rFonts w:ascii="Times New Roman" w:eastAsia="Times New Roman" w:hAnsi="Times New Roman" w:cs="Times New Roman"/>
                <w:snapToGrid w:val="0"/>
                <w:sz w:val="20"/>
                <w:szCs w:val="20"/>
              </w:rPr>
            </w:pPr>
          </w:p>
        </w:tc>
      </w:tr>
    </w:tbl>
    <w:p w:rsidR="005603A1" w:rsidRDefault="005603A1"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05464B" w:rsidRDefault="0005464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05464B" w:rsidRDefault="0005464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05464B" w:rsidRDefault="0005464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A13792" w:rsidRDefault="00A13792"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8169B3" w:rsidRDefault="008169B3"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8169B3" w:rsidRDefault="008169B3"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C97129" w:rsidRDefault="00C97129"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b/>
          <w:snapToGrid w:val="0"/>
          <w:spacing w:val="-2"/>
          <w:sz w:val="24"/>
          <w:szCs w:val="24"/>
        </w:rPr>
      </w:pPr>
      <w:r w:rsidRPr="002A642B">
        <w:rPr>
          <w:rFonts w:ascii="Times New Roman" w:eastAsia="Times New Roman" w:hAnsi="Times New Roman" w:cs="Times New Roman"/>
          <w:b/>
          <w:snapToGrid w:val="0"/>
          <w:spacing w:val="-2"/>
          <w:sz w:val="24"/>
          <w:szCs w:val="24"/>
        </w:rPr>
        <w:lastRenderedPageBreak/>
        <w:t>РЕЗУЛЬТАТЫ</w:t>
      </w:r>
    </w:p>
    <w:p w:rsid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4"/>
          <w:szCs w:val="24"/>
        </w:rPr>
      </w:pPr>
      <w:r w:rsidRPr="002A642B">
        <w:rPr>
          <w:rFonts w:ascii="Times New Roman" w:eastAsia="Times New Roman" w:hAnsi="Times New Roman" w:cs="Times New Roman"/>
          <w:snapToGrid w:val="0"/>
          <w:spacing w:val="-2"/>
          <w:sz w:val="24"/>
          <w:szCs w:val="24"/>
        </w:rPr>
        <w:t>Кратко перечислить основные результаты и (или) сослаться на рабочие документы, где они отражены.</w:t>
      </w:r>
    </w:p>
    <w:p w:rsidR="0005464B" w:rsidRPr="002A642B" w:rsidRDefault="0005464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24"/>
          <w:szCs w:val="24"/>
        </w:rPr>
      </w:pPr>
    </w:p>
    <w:tbl>
      <w:tblPr>
        <w:tblW w:w="10560" w:type="dxa"/>
        <w:tblLayout w:type="fixed"/>
        <w:tblCellMar>
          <w:left w:w="70" w:type="dxa"/>
          <w:right w:w="70" w:type="dxa"/>
        </w:tblCellMar>
        <w:tblLook w:val="0000"/>
      </w:tblPr>
      <w:tblGrid>
        <w:gridCol w:w="10560"/>
      </w:tblGrid>
      <w:tr w:rsidR="002A642B" w:rsidRPr="002A642B" w:rsidTr="00A13792">
        <w:tc>
          <w:tcPr>
            <w:tcW w:w="10560" w:type="dxa"/>
            <w:tcBorders>
              <w:top w:val="single" w:sz="6" w:space="0" w:color="auto"/>
              <w:left w:val="single" w:sz="6" w:space="0" w:color="auto"/>
              <w:bottom w:val="single" w:sz="6" w:space="0" w:color="auto"/>
              <w:right w:val="single" w:sz="6" w:space="0" w:color="auto"/>
            </w:tcBorders>
          </w:tcPr>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0"/>
                <w:szCs w:val="10"/>
              </w:rPr>
            </w:pP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6"/>
                <w:szCs w:val="20"/>
              </w:rPr>
            </w:pPr>
            <w:r w:rsidRPr="002A642B">
              <w:rPr>
                <w:rFonts w:ascii="Times New Roman" w:eastAsia="Times New Roman" w:hAnsi="Times New Roman" w:cs="Times New Roman"/>
                <w:snapToGrid w:val="0"/>
                <w:spacing w:val="-2"/>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42B" w:rsidRPr="002A642B" w:rsidRDefault="002A642B" w:rsidP="00FE50D0">
            <w:pPr>
              <w:tabs>
                <w:tab w:val="left" w:pos="-840"/>
                <w:tab w:val="left" w:pos="-240"/>
                <w:tab w:val="left" w:pos="828"/>
                <w:tab w:val="left" w:pos="5786"/>
              </w:tabs>
              <w:suppressAutoHyphens/>
              <w:spacing w:after="0" w:line="360" w:lineRule="auto"/>
              <w:jc w:val="both"/>
              <w:rPr>
                <w:rFonts w:ascii="Times New Roman" w:eastAsia="Times New Roman" w:hAnsi="Times New Roman" w:cs="Times New Roman"/>
                <w:snapToGrid w:val="0"/>
                <w:spacing w:val="-2"/>
                <w:sz w:val="16"/>
                <w:szCs w:val="20"/>
              </w:rPr>
            </w:pPr>
          </w:p>
        </w:tc>
      </w:tr>
    </w:tbl>
    <w:p w:rsidR="002A642B" w:rsidRPr="002A642B" w:rsidRDefault="002A642B" w:rsidP="00FE50D0">
      <w:pPr>
        <w:spacing w:after="0" w:line="360" w:lineRule="auto"/>
        <w:jc w:val="both"/>
        <w:rPr>
          <w:rFonts w:ascii="Times New Roman" w:eastAsia="Times New Roman" w:hAnsi="Times New Roman" w:cs="Times New Roman"/>
          <w:snapToGrid w:val="0"/>
          <w:spacing w:val="-2"/>
          <w:sz w:val="20"/>
          <w:szCs w:val="20"/>
        </w:rPr>
      </w:pPr>
    </w:p>
    <w:p w:rsidR="002A642B" w:rsidRPr="002A642B" w:rsidRDefault="002A642B" w:rsidP="00FE50D0">
      <w:pPr>
        <w:spacing w:after="0" w:line="360" w:lineRule="auto"/>
        <w:jc w:val="both"/>
        <w:rPr>
          <w:rFonts w:ascii="Times New Roman" w:eastAsia="Times New Roman" w:hAnsi="Times New Roman" w:cs="Times New Roman"/>
          <w:snapToGrid w:val="0"/>
          <w:sz w:val="16"/>
          <w:szCs w:val="20"/>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5174"/>
        <w:gridCol w:w="4678"/>
      </w:tblGrid>
      <w:tr w:rsidR="002A642B" w:rsidRPr="002A642B" w:rsidTr="002A642B">
        <w:trPr>
          <w:cantSplit/>
        </w:trPr>
        <w:tc>
          <w:tcPr>
            <w:tcW w:w="5174" w:type="dxa"/>
            <w:tcBorders>
              <w:right w:val="nil"/>
            </w:tcBorders>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Подготовил: ____________________________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____________</w:t>
            </w:r>
          </w:p>
        </w:tc>
        <w:tc>
          <w:tcPr>
            <w:tcW w:w="4678" w:type="dxa"/>
          </w:tcPr>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Проверил: ___________________________</w:t>
            </w:r>
          </w:p>
          <w:p w:rsidR="002A642B" w:rsidRPr="002A642B" w:rsidRDefault="002A642B" w:rsidP="00FE50D0">
            <w:pPr>
              <w:spacing w:before="120" w:after="120" w:line="360" w:lineRule="auto"/>
              <w:jc w:val="both"/>
              <w:rPr>
                <w:rFonts w:ascii="Times New Roman" w:eastAsia="Times New Roman" w:hAnsi="Times New Roman" w:cs="Times New Roman"/>
                <w:snapToGrid w:val="0"/>
                <w:sz w:val="24"/>
                <w:szCs w:val="24"/>
              </w:rPr>
            </w:pPr>
            <w:r w:rsidRPr="002A642B">
              <w:rPr>
                <w:rFonts w:ascii="Times New Roman" w:eastAsia="Times New Roman" w:hAnsi="Times New Roman" w:cs="Times New Roman"/>
                <w:snapToGrid w:val="0"/>
                <w:sz w:val="24"/>
                <w:szCs w:val="24"/>
              </w:rPr>
              <w:t>Дата: ___________</w:t>
            </w:r>
          </w:p>
        </w:tc>
      </w:tr>
    </w:tbl>
    <w:p w:rsidR="002A642B" w:rsidRPr="002A642B" w:rsidRDefault="002A642B" w:rsidP="00FE50D0">
      <w:pPr>
        <w:tabs>
          <w:tab w:val="left" w:pos="2220"/>
        </w:tabs>
        <w:spacing w:after="0" w:line="360" w:lineRule="auto"/>
        <w:rPr>
          <w:rFonts w:ascii="Times New Roman" w:eastAsia="Times New Roman" w:hAnsi="Times New Roman" w:cs="Times New Roman"/>
          <w:sz w:val="24"/>
          <w:szCs w:val="24"/>
        </w:rPr>
      </w:pPr>
    </w:p>
    <w:sectPr w:rsidR="002A642B" w:rsidRPr="002A642B" w:rsidSect="00790E47">
      <w:headerReference w:type="default" r:id="rId11"/>
      <w:pgSz w:w="11906" w:h="16838"/>
      <w:pgMar w:top="1134" w:right="850" w:bottom="1134" w:left="1134"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A45" w:rsidRDefault="00F97A45" w:rsidP="005826F1">
      <w:pPr>
        <w:spacing w:after="0" w:line="240" w:lineRule="auto"/>
      </w:pPr>
      <w:r>
        <w:separator/>
      </w:r>
    </w:p>
  </w:endnote>
  <w:endnote w:type="continuationSeparator" w:id="1">
    <w:p w:rsidR="00F97A45" w:rsidRDefault="00F97A45" w:rsidP="00582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A45" w:rsidRDefault="00F97A45" w:rsidP="005826F1">
      <w:pPr>
        <w:spacing w:after="0" w:line="240" w:lineRule="auto"/>
      </w:pPr>
      <w:r>
        <w:separator/>
      </w:r>
    </w:p>
  </w:footnote>
  <w:footnote w:type="continuationSeparator" w:id="1">
    <w:p w:rsidR="00F97A45" w:rsidRDefault="00F97A45" w:rsidP="005826F1">
      <w:pPr>
        <w:spacing w:after="0" w:line="240" w:lineRule="auto"/>
      </w:pPr>
      <w:r>
        <w:continuationSeparator/>
      </w:r>
    </w:p>
  </w:footnote>
  <w:footnote w:id="2">
    <w:p w:rsidR="003907D2" w:rsidRDefault="003907D2" w:rsidP="00AE0103">
      <w:pPr>
        <w:spacing w:after="0" w:line="240" w:lineRule="auto"/>
        <w:jc w:val="both"/>
      </w:pPr>
      <w:r>
        <w:rPr>
          <w:rStyle w:val="ad"/>
        </w:rPr>
        <w:footnoteRef/>
      </w:r>
      <w:r>
        <w:t> </w:t>
      </w:r>
      <w:r>
        <w:rPr>
          <w:rFonts w:ascii="Times New Roman" w:eastAsia="Times New Roman" w:hAnsi="Times New Roman" w:cs="Times New Roman"/>
          <w:snapToGrid w:val="0"/>
          <w:sz w:val="28"/>
          <w:szCs w:val="28"/>
        </w:rPr>
        <w:t xml:space="preserve">Согласно статье 32 (пункт 3.3) </w:t>
      </w:r>
      <w:r w:rsidRPr="00AE0103">
        <w:rPr>
          <w:rFonts w:ascii="Times New Roman" w:eastAsia="Times New Roman" w:hAnsi="Times New Roman" w:cs="Times New Roman"/>
          <w:snapToGrid w:val="0"/>
          <w:sz w:val="28"/>
          <w:szCs w:val="28"/>
        </w:rPr>
        <w:t>Федеральн</w:t>
      </w:r>
      <w:r>
        <w:rPr>
          <w:rFonts w:ascii="Times New Roman" w:eastAsia="Times New Roman" w:hAnsi="Times New Roman" w:cs="Times New Roman"/>
          <w:snapToGrid w:val="0"/>
          <w:sz w:val="28"/>
          <w:szCs w:val="28"/>
        </w:rPr>
        <w:t>ого</w:t>
      </w:r>
      <w:r w:rsidRPr="00AE0103">
        <w:rPr>
          <w:rFonts w:ascii="Times New Roman" w:eastAsia="Times New Roman" w:hAnsi="Times New Roman" w:cs="Times New Roman"/>
          <w:snapToGrid w:val="0"/>
          <w:sz w:val="28"/>
          <w:szCs w:val="28"/>
        </w:rPr>
        <w:t xml:space="preserve"> закон</w:t>
      </w:r>
      <w:r>
        <w:rPr>
          <w:rFonts w:ascii="Times New Roman" w:eastAsia="Times New Roman" w:hAnsi="Times New Roman" w:cs="Times New Roman"/>
          <w:snapToGrid w:val="0"/>
          <w:sz w:val="28"/>
          <w:szCs w:val="28"/>
        </w:rPr>
        <w:t>а</w:t>
      </w:r>
      <w:r w:rsidRPr="00AE0103">
        <w:rPr>
          <w:rFonts w:ascii="Times New Roman" w:eastAsia="Times New Roman" w:hAnsi="Times New Roman" w:cs="Times New Roman"/>
          <w:snapToGrid w:val="0"/>
          <w:sz w:val="28"/>
          <w:szCs w:val="28"/>
        </w:rPr>
        <w:t xml:space="preserve"> от 12 января 1996</w:t>
      </w:r>
      <w:r>
        <w:rPr>
          <w:rFonts w:ascii="Times New Roman" w:eastAsia="Times New Roman" w:hAnsi="Times New Roman" w:cs="Times New Roman"/>
          <w:snapToGrid w:val="0"/>
          <w:sz w:val="28"/>
          <w:szCs w:val="28"/>
        </w:rPr>
        <w:t> </w:t>
      </w:r>
      <w:r w:rsidRPr="00AE0103">
        <w:rPr>
          <w:rFonts w:ascii="Times New Roman" w:eastAsia="Times New Roman" w:hAnsi="Times New Roman" w:cs="Times New Roman"/>
          <w:snapToGrid w:val="0"/>
          <w:sz w:val="28"/>
          <w:szCs w:val="28"/>
        </w:rPr>
        <w:t xml:space="preserve">г. </w:t>
      </w:r>
      <w:r>
        <w:rPr>
          <w:rFonts w:ascii="Times New Roman" w:eastAsia="Times New Roman" w:hAnsi="Times New Roman" w:cs="Times New Roman"/>
          <w:snapToGrid w:val="0"/>
          <w:sz w:val="28"/>
          <w:szCs w:val="28"/>
        </w:rPr>
        <w:t>№ </w:t>
      </w:r>
      <w:r w:rsidRPr="00AE0103">
        <w:rPr>
          <w:rFonts w:ascii="Times New Roman" w:eastAsia="Times New Roman" w:hAnsi="Times New Roman" w:cs="Times New Roman"/>
          <w:snapToGrid w:val="0"/>
          <w:sz w:val="28"/>
          <w:szCs w:val="28"/>
        </w:rPr>
        <w:t>7-ФЗ</w:t>
      </w:r>
      <w:r>
        <w:rPr>
          <w:rFonts w:ascii="Times New Roman" w:eastAsia="Times New Roman" w:hAnsi="Times New Roman" w:cs="Times New Roman"/>
          <w:snapToGrid w:val="0"/>
          <w:sz w:val="28"/>
          <w:szCs w:val="28"/>
        </w:rPr>
        <w:t xml:space="preserve"> «</w:t>
      </w:r>
      <w:r w:rsidRPr="00AE0103">
        <w:rPr>
          <w:rFonts w:ascii="Times New Roman" w:eastAsia="Times New Roman" w:hAnsi="Times New Roman" w:cs="Times New Roman"/>
          <w:snapToGrid w:val="0"/>
          <w:sz w:val="28"/>
          <w:szCs w:val="28"/>
        </w:rPr>
        <w:t>О</w:t>
      </w:r>
      <w:r>
        <w:rPr>
          <w:rFonts w:ascii="Times New Roman" w:eastAsia="Times New Roman" w:hAnsi="Times New Roman" w:cs="Times New Roman"/>
          <w:snapToGrid w:val="0"/>
          <w:sz w:val="28"/>
          <w:szCs w:val="28"/>
        </w:rPr>
        <w:t> </w:t>
      </w:r>
      <w:r w:rsidRPr="00AE0103">
        <w:rPr>
          <w:rFonts w:ascii="Times New Roman" w:eastAsia="Times New Roman" w:hAnsi="Times New Roman" w:cs="Times New Roman"/>
          <w:snapToGrid w:val="0"/>
          <w:sz w:val="28"/>
          <w:szCs w:val="28"/>
        </w:rPr>
        <w:t>некоммерческих организациях</w:t>
      </w:r>
      <w:r>
        <w:rPr>
          <w:rFonts w:ascii="Times New Roman" w:eastAsia="Times New Roman" w:hAnsi="Times New Roman" w:cs="Times New Roman"/>
          <w:snapToGrid w:val="0"/>
          <w:sz w:val="28"/>
          <w:szCs w:val="28"/>
        </w:rPr>
        <w:t xml:space="preserve">» </w:t>
      </w:r>
      <w:r w:rsidRPr="00AE0103">
        <w:rPr>
          <w:rFonts w:ascii="Times New Roman" w:eastAsia="Times New Roman" w:hAnsi="Times New Roman" w:cs="Times New Roman"/>
          <w:snapToGrid w:val="0"/>
          <w:sz w:val="28"/>
          <w:szCs w:val="28"/>
        </w:rPr>
        <w:t>план финансово-хозяйственной деятельности государственного (муниципального) учреждения, составляе</w:t>
      </w:r>
      <w:r>
        <w:rPr>
          <w:rFonts w:ascii="Times New Roman" w:eastAsia="Times New Roman" w:hAnsi="Times New Roman" w:cs="Times New Roman"/>
          <w:snapToGrid w:val="0"/>
          <w:sz w:val="28"/>
          <w:szCs w:val="28"/>
        </w:rPr>
        <w:t>тся</w:t>
      </w:r>
      <w:r w:rsidRPr="00AE0103">
        <w:rPr>
          <w:rFonts w:ascii="Times New Roman" w:eastAsia="Times New Roman" w:hAnsi="Times New Roman" w:cs="Times New Roman"/>
          <w:snapToGrid w:val="0"/>
          <w:sz w:val="28"/>
          <w:szCs w:val="28"/>
        </w:rPr>
        <w:t xml:space="preserve"> и утверждае</w:t>
      </w:r>
      <w:r>
        <w:rPr>
          <w:rFonts w:ascii="Times New Roman" w:eastAsia="Times New Roman" w:hAnsi="Times New Roman" w:cs="Times New Roman"/>
          <w:snapToGrid w:val="0"/>
          <w:sz w:val="28"/>
          <w:szCs w:val="28"/>
        </w:rPr>
        <w:t>тся</w:t>
      </w:r>
      <w:r w:rsidRPr="00AE0103">
        <w:rPr>
          <w:rFonts w:ascii="Times New Roman" w:eastAsia="Times New Roman" w:hAnsi="Times New Roman" w:cs="Times New Roman"/>
          <w:snapToGrid w:val="0"/>
          <w:sz w:val="28"/>
          <w:szCs w:val="28"/>
        </w:rPr>
        <w:t xml:space="preserve">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r>
        <w:rPr>
          <w:rFonts w:ascii="Times New Roman" w:eastAsia="Times New Roman" w:hAnsi="Times New Roman" w:cs="Times New Roman"/>
          <w:snapToGrid w:val="0"/>
          <w:sz w:val="28"/>
          <w:szCs w:val="28"/>
        </w:rPr>
        <w:t>.</w:t>
      </w:r>
    </w:p>
  </w:footnote>
  <w:footnote w:id="3">
    <w:p w:rsidR="003907D2" w:rsidRDefault="003907D2" w:rsidP="00DF67A8">
      <w:pPr>
        <w:pStyle w:val="ab"/>
        <w:jc w:val="both"/>
      </w:pPr>
      <w:r>
        <w:rPr>
          <w:rStyle w:val="ad"/>
        </w:rPr>
        <w:footnoteRef/>
      </w:r>
      <w:r>
        <w:t> </w:t>
      </w:r>
      <w:r>
        <w:rPr>
          <w:snapToGrid w:val="0"/>
          <w:sz w:val="28"/>
          <w:szCs w:val="28"/>
        </w:rPr>
        <w:t>При этом согласно части 1 статьи 19.1 Федерального закона от 21.07.2005     № 94-ФЗ «О размещении заказов на поставки товаров, выполнение работ, оказание услуг для государственных и муниципальных нужд» з</w:t>
      </w:r>
      <w:r w:rsidRPr="00DF67A8">
        <w:rPr>
          <w:snapToGrid w:val="0"/>
          <w:sz w:val="28"/>
          <w:szCs w:val="28"/>
        </w:rPr>
        <w:t>аказчик, уполномоченный орган вправе осуществить свои расчеты начальной (максимальной) цены контракта (цены лота).</w:t>
      </w:r>
    </w:p>
  </w:footnote>
  <w:footnote w:id="4">
    <w:p w:rsidR="003907D2" w:rsidRDefault="003907D2" w:rsidP="00BB3B79">
      <w:pPr>
        <w:tabs>
          <w:tab w:val="left" w:pos="284"/>
        </w:tabs>
        <w:spacing w:after="0" w:line="240" w:lineRule="auto"/>
        <w:contextualSpacing/>
        <w:jc w:val="both"/>
      </w:pPr>
      <w:r>
        <w:rPr>
          <w:rStyle w:val="ad"/>
        </w:rPr>
        <w:footnoteRef/>
      </w:r>
      <w:r>
        <w:t> </w:t>
      </w:r>
      <w:r w:rsidRPr="00BB3B79">
        <w:rPr>
          <w:rFonts w:ascii="Times New Roman" w:eastAsia="Calibri" w:hAnsi="Times New Roman" w:cs="Times New Roman"/>
          <w:sz w:val="28"/>
          <w:szCs w:val="28"/>
          <w:lang w:eastAsia="en-US"/>
        </w:rPr>
        <w:t>Переченьтоваров (работ, услуг), размещение заказов на поставки (выполнение, оказание) которых осуществляется путем проведения аукционаутв</w:t>
      </w:r>
      <w:r>
        <w:rPr>
          <w:rFonts w:ascii="Times New Roman" w:eastAsia="Calibri" w:hAnsi="Times New Roman" w:cs="Times New Roman"/>
          <w:sz w:val="28"/>
          <w:szCs w:val="28"/>
          <w:lang w:eastAsia="en-US"/>
        </w:rPr>
        <w:t>ержден</w:t>
      </w:r>
      <w:hyperlink w:anchor="sub_0" w:history="1">
        <w:r w:rsidRPr="00BB3B79">
          <w:rPr>
            <w:rFonts w:ascii="Times New Roman" w:eastAsia="Calibri" w:hAnsi="Times New Roman" w:cs="Times New Roman"/>
            <w:sz w:val="28"/>
            <w:szCs w:val="28"/>
            <w:lang w:eastAsia="en-US"/>
          </w:rPr>
          <w:t>распоряжением</w:t>
        </w:r>
      </w:hyperlink>
      <w:r w:rsidRPr="00BB3B79">
        <w:rPr>
          <w:rFonts w:ascii="Times New Roman" w:eastAsia="Calibri" w:hAnsi="Times New Roman" w:cs="Times New Roman"/>
          <w:sz w:val="28"/>
          <w:szCs w:val="28"/>
          <w:lang w:eastAsia="en-US"/>
        </w:rPr>
        <w:t xml:space="preserve"> Правительства РФ от 27 февраля 2008 г. </w:t>
      </w:r>
      <w:r>
        <w:rPr>
          <w:rFonts w:ascii="Times New Roman" w:eastAsia="Calibri" w:hAnsi="Times New Roman" w:cs="Times New Roman"/>
          <w:sz w:val="28"/>
          <w:szCs w:val="28"/>
          <w:lang w:eastAsia="en-US"/>
        </w:rPr>
        <w:t>№</w:t>
      </w:r>
      <w:r w:rsidRPr="00BB3B79">
        <w:rPr>
          <w:rFonts w:ascii="Times New Roman" w:eastAsia="Calibri" w:hAnsi="Times New Roman" w:cs="Times New Roman"/>
          <w:sz w:val="28"/>
          <w:szCs w:val="28"/>
          <w:lang w:eastAsia="en-US"/>
        </w:rPr>
        <w:t> 236-р</w:t>
      </w:r>
      <w:r>
        <w:rPr>
          <w:rFonts w:ascii="Times New Roman" w:eastAsia="Calibri" w:hAnsi="Times New Roman" w:cs="Times New Roman"/>
          <w:sz w:val="28"/>
          <w:szCs w:val="28"/>
          <w:lang w:eastAsia="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202660"/>
      <w:docPartObj>
        <w:docPartGallery w:val="Page Numbers (Top of Page)"/>
        <w:docPartUnique/>
      </w:docPartObj>
    </w:sdtPr>
    <w:sdtContent>
      <w:p w:rsidR="003907D2" w:rsidRDefault="00FA0BA3">
        <w:pPr>
          <w:pStyle w:val="af0"/>
          <w:jc w:val="right"/>
        </w:pPr>
        <w:r>
          <w:fldChar w:fldCharType="begin"/>
        </w:r>
        <w:r w:rsidR="003907D2">
          <w:instrText>PAGE   \* MERGEFORMAT</w:instrText>
        </w:r>
        <w:r>
          <w:fldChar w:fldCharType="separate"/>
        </w:r>
        <w:r w:rsidR="00045A0D">
          <w:rPr>
            <w:noProof/>
          </w:rPr>
          <w:t>4</w:t>
        </w:r>
        <w:r>
          <w:fldChar w:fldCharType="end"/>
        </w:r>
      </w:p>
    </w:sdtContent>
  </w:sdt>
  <w:p w:rsidR="003907D2" w:rsidRDefault="003907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13B3F"/>
    <w:multiLevelType w:val="hybridMultilevel"/>
    <w:tmpl w:val="2DDA8C34"/>
    <w:lvl w:ilvl="0" w:tplc="060EB5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E400FF"/>
    <w:multiLevelType w:val="hybridMultilevel"/>
    <w:tmpl w:val="FA2E6188"/>
    <w:lvl w:ilvl="0" w:tplc="A27AD5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FF1ED0"/>
    <w:multiLevelType w:val="hybridMultilevel"/>
    <w:tmpl w:val="7BE0DE94"/>
    <w:lvl w:ilvl="0" w:tplc="6632E6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1E5F4E"/>
    <w:multiLevelType w:val="multilevel"/>
    <w:tmpl w:val="FB82382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604D4"/>
    <w:rsid w:val="0002570D"/>
    <w:rsid w:val="0004302C"/>
    <w:rsid w:val="00043539"/>
    <w:rsid w:val="00045A0D"/>
    <w:rsid w:val="00052395"/>
    <w:rsid w:val="00053AB5"/>
    <w:rsid w:val="0005464B"/>
    <w:rsid w:val="000634D2"/>
    <w:rsid w:val="0008540B"/>
    <w:rsid w:val="000B35DD"/>
    <w:rsid w:val="000B5CFD"/>
    <w:rsid w:val="000E081D"/>
    <w:rsid w:val="000E2DBB"/>
    <w:rsid w:val="0010355E"/>
    <w:rsid w:val="00111ACB"/>
    <w:rsid w:val="00111DFB"/>
    <w:rsid w:val="001127F4"/>
    <w:rsid w:val="00126A50"/>
    <w:rsid w:val="00126F38"/>
    <w:rsid w:val="00135AC1"/>
    <w:rsid w:val="001435D6"/>
    <w:rsid w:val="00146599"/>
    <w:rsid w:val="00163B42"/>
    <w:rsid w:val="001811B8"/>
    <w:rsid w:val="0018475A"/>
    <w:rsid w:val="00193B48"/>
    <w:rsid w:val="001A2440"/>
    <w:rsid w:val="001C2C31"/>
    <w:rsid w:val="001D2697"/>
    <w:rsid w:val="001E4AFA"/>
    <w:rsid w:val="001F09B9"/>
    <w:rsid w:val="002202B0"/>
    <w:rsid w:val="00240A8A"/>
    <w:rsid w:val="00257B29"/>
    <w:rsid w:val="00276EBC"/>
    <w:rsid w:val="00282F38"/>
    <w:rsid w:val="00283244"/>
    <w:rsid w:val="00285961"/>
    <w:rsid w:val="002A3D44"/>
    <w:rsid w:val="002A642B"/>
    <w:rsid w:val="002C35E5"/>
    <w:rsid w:val="002C65A3"/>
    <w:rsid w:val="002F4D1A"/>
    <w:rsid w:val="0032275F"/>
    <w:rsid w:val="00350EAD"/>
    <w:rsid w:val="00353EFF"/>
    <w:rsid w:val="00365B33"/>
    <w:rsid w:val="003672E8"/>
    <w:rsid w:val="003746DE"/>
    <w:rsid w:val="003823F3"/>
    <w:rsid w:val="003907D2"/>
    <w:rsid w:val="003A1E25"/>
    <w:rsid w:val="003A4E9F"/>
    <w:rsid w:val="003B4EC1"/>
    <w:rsid w:val="003E2098"/>
    <w:rsid w:val="003E481A"/>
    <w:rsid w:val="00403BF2"/>
    <w:rsid w:val="00432433"/>
    <w:rsid w:val="004340A6"/>
    <w:rsid w:val="00443195"/>
    <w:rsid w:val="00472E94"/>
    <w:rsid w:val="004912DD"/>
    <w:rsid w:val="00491F7F"/>
    <w:rsid w:val="004D33DE"/>
    <w:rsid w:val="004D44DA"/>
    <w:rsid w:val="004E3B85"/>
    <w:rsid w:val="004E6CA4"/>
    <w:rsid w:val="004F49AE"/>
    <w:rsid w:val="00503B4D"/>
    <w:rsid w:val="00520A0F"/>
    <w:rsid w:val="0053352B"/>
    <w:rsid w:val="00540E31"/>
    <w:rsid w:val="00550011"/>
    <w:rsid w:val="005522E9"/>
    <w:rsid w:val="00554A1E"/>
    <w:rsid w:val="005603A1"/>
    <w:rsid w:val="00565B06"/>
    <w:rsid w:val="005826F1"/>
    <w:rsid w:val="00586207"/>
    <w:rsid w:val="005A1857"/>
    <w:rsid w:val="005B050B"/>
    <w:rsid w:val="005B06C9"/>
    <w:rsid w:val="005D6CBC"/>
    <w:rsid w:val="005E5D11"/>
    <w:rsid w:val="005F4621"/>
    <w:rsid w:val="00603EE5"/>
    <w:rsid w:val="006117F7"/>
    <w:rsid w:val="006132A3"/>
    <w:rsid w:val="0065607E"/>
    <w:rsid w:val="006561BA"/>
    <w:rsid w:val="00656BCE"/>
    <w:rsid w:val="00661487"/>
    <w:rsid w:val="0066552C"/>
    <w:rsid w:val="006655B7"/>
    <w:rsid w:val="00681E19"/>
    <w:rsid w:val="00682CB4"/>
    <w:rsid w:val="006A3B9B"/>
    <w:rsid w:val="006B2821"/>
    <w:rsid w:val="006B3CF8"/>
    <w:rsid w:val="006D5CBE"/>
    <w:rsid w:val="006E46E8"/>
    <w:rsid w:val="006E68A7"/>
    <w:rsid w:val="006E7226"/>
    <w:rsid w:val="006F1660"/>
    <w:rsid w:val="006F3911"/>
    <w:rsid w:val="0072084C"/>
    <w:rsid w:val="00722BDE"/>
    <w:rsid w:val="00733AA0"/>
    <w:rsid w:val="00744818"/>
    <w:rsid w:val="00745C0F"/>
    <w:rsid w:val="0075781F"/>
    <w:rsid w:val="0076684E"/>
    <w:rsid w:val="00771DBA"/>
    <w:rsid w:val="00780579"/>
    <w:rsid w:val="00790E47"/>
    <w:rsid w:val="007A45A4"/>
    <w:rsid w:val="007A7955"/>
    <w:rsid w:val="007B08CB"/>
    <w:rsid w:val="007B52E8"/>
    <w:rsid w:val="007C0C67"/>
    <w:rsid w:val="007D170F"/>
    <w:rsid w:val="007D551A"/>
    <w:rsid w:val="007E3E31"/>
    <w:rsid w:val="007F0DAC"/>
    <w:rsid w:val="007F14C5"/>
    <w:rsid w:val="008009AF"/>
    <w:rsid w:val="00810456"/>
    <w:rsid w:val="008169B3"/>
    <w:rsid w:val="008275E6"/>
    <w:rsid w:val="008362E6"/>
    <w:rsid w:val="0084253A"/>
    <w:rsid w:val="00856323"/>
    <w:rsid w:val="00860344"/>
    <w:rsid w:val="00860956"/>
    <w:rsid w:val="00865579"/>
    <w:rsid w:val="00870147"/>
    <w:rsid w:val="00874C37"/>
    <w:rsid w:val="00893A08"/>
    <w:rsid w:val="00895F6A"/>
    <w:rsid w:val="008A253D"/>
    <w:rsid w:val="008C07C4"/>
    <w:rsid w:val="008C5E3C"/>
    <w:rsid w:val="008C74A1"/>
    <w:rsid w:val="008D1069"/>
    <w:rsid w:val="008D501D"/>
    <w:rsid w:val="008D51B2"/>
    <w:rsid w:val="008D56AB"/>
    <w:rsid w:val="0090682C"/>
    <w:rsid w:val="00915967"/>
    <w:rsid w:val="009162D5"/>
    <w:rsid w:val="00920ACB"/>
    <w:rsid w:val="0093367A"/>
    <w:rsid w:val="009935E9"/>
    <w:rsid w:val="009B2F73"/>
    <w:rsid w:val="009B4039"/>
    <w:rsid w:val="009E1636"/>
    <w:rsid w:val="009E34B4"/>
    <w:rsid w:val="009E64AF"/>
    <w:rsid w:val="009F4BDF"/>
    <w:rsid w:val="00A13792"/>
    <w:rsid w:val="00A23361"/>
    <w:rsid w:val="00A2765D"/>
    <w:rsid w:val="00A36823"/>
    <w:rsid w:val="00A37F65"/>
    <w:rsid w:val="00A62720"/>
    <w:rsid w:val="00A75A34"/>
    <w:rsid w:val="00A94B2C"/>
    <w:rsid w:val="00A94BD0"/>
    <w:rsid w:val="00A96DEA"/>
    <w:rsid w:val="00AA0E9B"/>
    <w:rsid w:val="00AA68C1"/>
    <w:rsid w:val="00AB0B10"/>
    <w:rsid w:val="00AB1F51"/>
    <w:rsid w:val="00AB47A7"/>
    <w:rsid w:val="00AC4E19"/>
    <w:rsid w:val="00AD0AE3"/>
    <w:rsid w:val="00AD780C"/>
    <w:rsid w:val="00AE0103"/>
    <w:rsid w:val="00B24DD3"/>
    <w:rsid w:val="00B37765"/>
    <w:rsid w:val="00B53639"/>
    <w:rsid w:val="00B62C26"/>
    <w:rsid w:val="00B70829"/>
    <w:rsid w:val="00B77C61"/>
    <w:rsid w:val="00B822E6"/>
    <w:rsid w:val="00B8343D"/>
    <w:rsid w:val="00BB0354"/>
    <w:rsid w:val="00BB3B79"/>
    <w:rsid w:val="00BC7770"/>
    <w:rsid w:val="00BD20F0"/>
    <w:rsid w:val="00BE6BBC"/>
    <w:rsid w:val="00BF0777"/>
    <w:rsid w:val="00BF1848"/>
    <w:rsid w:val="00C034E9"/>
    <w:rsid w:val="00C03742"/>
    <w:rsid w:val="00C05F01"/>
    <w:rsid w:val="00C13F6D"/>
    <w:rsid w:val="00C213A6"/>
    <w:rsid w:val="00C44D58"/>
    <w:rsid w:val="00C548D6"/>
    <w:rsid w:val="00C55DB5"/>
    <w:rsid w:val="00C61993"/>
    <w:rsid w:val="00C63E76"/>
    <w:rsid w:val="00C72A62"/>
    <w:rsid w:val="00C73FA7"/>
    <w:rsid w:val="00C917EB"/>
    <w:rsid w:val="00C9697B"/>
    <w:rsid w:val="00C97129"/>
    <w:rsid w:val="00CA6067"/>
    <w:rsid w:val="00CD0CDA"/>
    <w:rsid w:val="00CD5C1B"/>
    <w:rsid w:val="00CE6BF6"/>
    <w:rsid w:val="00CE725F"/>
    <w:rsid w:val="00CF04CF"/>
    <w:rsid w:val="00CF24D8"/>
    <w:rsid w:val="00D048F5"/>
    <w:rsid w:val="00D05245"/>
    <w:rsid w:val="00D062C8"/>
    <w:rsid w:val="00D22F70"/>
    <w:rsid w:val="00D23454"/>
    <w:rsid w:val="00D237AC"/>
    <w:rsid w:val="00D23DED"/>
    <w:rsid w:val="00D275DD"/>
    <w:rsid w:val="00D27DAC"/>
    <w:rsid w:val="00D405C3"/>
    <w:rsid w:val="00D51D38"/>
    <w:rsid w:val="00D55495"/>
    <w:rsid w:val="00D604D4"/>
    <w:rsid w:val="00D6330D"/>
    <w:rsid w:val="00D71253"/>
    <w:rsid w:val="00D744D6"/>
    <w:rsid w:val="00D77F57"/>
    <w:rsid w:val="00D80A2B"/>
    <w:rsid w:val="00DA0433"/>
    <w:rsid w:val="00DA2D53"/>
    <w:rsid w:val="00DB7F1B"/>
    <w:rsid w:val="00DE5A1C"/>
    <w:rsid w:val="00DE7327"/>
    <w:rsid w:val="00DF67A8"/>
    <w:rsid w:val="00E33D54"/>
    <w:rsid w:val="00E37AA1"/>
    <w:rsid w:val="00E44CE1"/>
    <w:rsid w:val="00E877B4"/>
    <w:rsid w:val="00EA6C6E"/>
    <w:rsid w:val="00EB7EDB"/>
    <w:rsid w:val="00EC5007"/>
    <w:rsid w:val="00EC797E"/>
    <w:rsid w:val="00ED1B5E"/>
    <w:rsid w:val="00ED23A7"/>
    <w:rsid w:val="00EF2462"/>
    <w:rsid w:val="00EF4717"/>
    <w:rsid w:val="00F00E84"/>
    <w:rsid w:val="00F030B5"/>
    <w:rsid w:val="00F05E1C"/>
    <w:rsid w:val="00F1083A"/>
    <w:rsid w:val="00F119FB"/>
    <w:rsid w:val="00F16D23"/>
    <w:rsid w:val="00F25FA9"/>
    <w:rsid w:val="00F27600"/>
    <w:rsid w:val="00F27764"/>
    <w:rsid w:val="00F879CD"/>
    <w:rsid w:val="00F97A45"/>
    <w:rsid w:val="00F97D6A"/>
    <w:rsid w:val="00FA0BA3"/>
    <w:rsid w:val="00FB3F0E"/>
    <w:rsid w:val="00FC30C2"/>
    <w:rsid w:val="00FD1FE3"/>
    <w:rsid w:val="00FE50D0"/>
    <w:rsid w:val="00FE5351"/>
    <w:rsid w:val="00FF56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147"/>
  </w:style>
  <w:style w:type="paragraph" w:styleId="1">
    <w:name w:val="heading 1"/>
    <w:basedOn w:val="a"/>
    <w:next w:val="a"/>
    <w:link w:val="10"/>
    <w:qFormat/>
    <w:rsid w:val="006B3C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A04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4D4"/>
    <w:pPr>
      <w:ind w:left="720"/>
      <w:contextualSpacing/>
    </w:pPr>
  </w:style>
  <w:style w:type="paragraph" w:styleId="a4">
    <w:name w:val="Balloon Text"/>
    <w:basedOn w:val="a"/>
    <w:link w:val="a5"/>
    <w:uiPriority w:val="99"/>
    <w:semiHidden/>
    <w:unhideWhenUsed/>
    <w:rsid w:val="005A18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1857"/>
    <w:rPr>
      <w:rFonts w:ascii="Tahoma" w:hAnsi="Tahoma" w:cs="Tahoma"/>
      <w:sz w:val="16"/>
      <w:szCs w:val="16"/>
    </w:rPr>
  </w:style>
  <w:style w:type="character" w:customStyle="1" w:styleId="10">
    <w:name w:val="Заголовок 1 Знак"/>
    <w:basedOn w:val="a0"/>
    <w:link w:val="1"/>
    <w:uiPriority w:val="9"/>
    <w:rsid w:val="006B3CF8"/>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6B3CF8"/>
    <w:pPr>
      <w:outlineLvl w:val="9"/>
    </w:pPr>
  </w:style>
  <w:style w:type="paragraph" w:customStyle="1" w:styleId="a7">
    <w:name w:val="Знак Знак Знак Знак"/>
    <w:basedOn w:val="a"/>
    <w:rsid w:val="006B3CF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
    <w:semiHidden/>
    <w:rsid w:val="00DA0433"/>
    <w:rPr>
      <w:rFonts w:asciiTheme="majorHAnsi" w:eastAsiaTheme="majorEastAsia" w:hAnsiTheme="majorHAnsi" w:cstheme="majorBidi"/>
      <w:b/>
      <w:bCs/>
      <w:color w:val="4F81BD" w:themeColor="accent1"/>
      <w:sz w:val="26"/>
      <w:szCs w:val="26"/>
    </w:rPr>
  </w:style>
  <w:style w:type="paragraph" w:customStyle="1" w:styleId="21">
    <w:name w:val="Основной текст 21"/>
    <w:basedOn w:val="a"/>
    <w:rsid w:val="00DA0433"/>
    <w:pPr>
      <w:widowControl w:val="0"/>
      <w:spacing w:after="0" w:line="240" w:lineRule="auto"/>
      <w:ind w:firstLine="720"/>
      <w:jc w:val="both"/>
    </w:pPr>
    <w:rPr>
      <w:rFonts w:ascii="Times New Roman" w:eastAsia="Times New Roman" w:hAnsi="Times New Roman" w:cs="Times New Roman"/>
      <w:sz w:val="28"/>
      <w:szCs w:val="28"/>
    </w:rPr>
  </w:style>
  <w:style w:type="paragraph" w:styleId="a8">
    <w:name w:val="Normal (Web)"/>
    <w:basedOn w:val="a"/>
    <w:rsid w:val="00DA0433"/>
    <w:pPr>
      <w:spacing w:before="240" w:after="240" w:line="240" w:lineRule="auto"/>
    </w:pPr>
    <w:rPr>
      <w:rFonts w:ascii="Times New Roman" w:eastAsia="Times New Roman" w:hAnsi="Times New Roman" w:cs="Times New Roman"/>
      <w:sz w:val="24"/>
      <w:szCs w:val="24"/>
    </w:rPr>
  </w:style>
  <w:style w:type="paragraph" w:customStyle="1" w:styleId="22">
    <w:name w:val="2"/>
    <w:basedOn w:val="a"/>
    <w:rsid w:val="005826F1"/>
    <w:pPr>
      <w:spacing w:after="160" w:line="240" w:lineRule="exact"/>
    </w:pPr>
    <w:rPr>
      <w:rFonts w:ascii="Verdana" w:eastAsia="Times New Roman" w:hAnsi="Verdana" w:cs="Times New Roman"/>
      <w:sz w:val="24"/>
      <w:szCs w:val="24"/>
      <w:lang w:val="en-US" w:eastAsia="en-US"/>
    </w:rPr>
  </w:style>
  <w:style w:type="paragraph" w:styleId="a9">
    <w:name w:val="Body Text"/>
    <w:aliases w:val="Заг1,BO,ID,body indent,ändrad, ändrad,EHPT"/>
    <w:basedOn w:val="a"/>
    <w:link w:val="aa"/>
    <w:rsid w:val="005826F1"/>
    <w:pPr>
      <w:spacing w:after="0" w:line="360" w:lineRule="auto"/>
      <w:jc w:val="both"/>
    </w:pPr>
    <w:rPr>
      <w:rFonts w:ascii="Times New Roman" w:eastAsia="Times New Roman" w:hAnsi="Times New Roman" w:cs="Times New Roman"/>
      <w:sz w:val="28"/>
      <w:szCs w:val="28"/>
    </w:rPr>
  </w:style>
  <w:style w:type="character" w:customStyle="1" w:styleId="aa">
    <w:name w:val="Основной текст Знак"/>
    <w:aliases w:val="Заг1 Знак,BO Знак,ID Знак,body indent Знак,ändrad Знак, ändrad Знак,EHPT Знак"/>
    <w:basedOn w:val="a0"/>
    <w:link w:val="a9"/>
    <w:rsid w:val="005826F1"/>
    <w:rPr>
      <w:rFonts w:ascii="Times New Roman" w:eastAsia="Times New Roman" w:hAnsi="Times New Roman" w:cs="Times New Roman"/>
      <w:sz w:val="28"/>
      <w:szCs w:val="28"/>
    </w:rPr>
  </w:style>
  <w:style w:type="paragraph" w:styleId="ab">
    <w:name w:val="footnote text"/>
    <w:aliases w:val="Footnote,Footnote1,Footnote2,Footnote3,Footnote4,Footnote5,Footnote6,Footnote7,Footnote8,Footnote9,Footnote10,Footnote11,Footnote21,Footnote31,Footnote41,Footnote51,Footnote61,Footnote71,Footnote81,Footnote91,Footnote12,Char Char"/>
    <w:basedOn w:val="a"/>
    <w:link w:val="ac"/>
    <w:semiHidden/>
    <w:rsid w:val="005826F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aliases w:val="Footnote Знак,Footnote1 Знак,Footnote2 Знак,Footnote3 Знак,Footnote4 Знак,Footnote5 Знак,Footnote6 Знак,Footnote7 Знак,Footnote8 Знак,Footnote9 Знак,Footnote10 Знак,Footnote11 Знак,Footnote21 Знак,Footnote31 Знак,Footnote41 Знак"/>
    <w:basedOn w:val="a0"/>
    <w:link w:val="ab"/>
    <w:semiHidden/>
    <w:rsid w:val="005826F1"/>
    <w:rPr>
      <w:rFonts w:ascii="Times New Roman" w:eastAsia="Times New Roman" w:hAnsi="Times New Roman" w:cs="Times New Roman"/>
      <w:sz w:val="20"/>
      <w:szCs w:val="20"/>
    </w:rPr>
  </w:style>
  <w:style w:type="character" w:styleId="ad">
    <w:name w:val="footnote reference"/>
    <w:aliases w:val="Footnotes refss,Fussnota"/>
    <w:basedOn w:val="a0"/>
    <w:semiHidden/>
    <w:rsid w:val="005826F1"/>
    <w:rPr>
      <w:vertAlign w:val="superscript"/>
    </w:rPr>
  </w:style>
  <w:style w:type="paragraph" w:styleId="ae">
    <w:name w:val="Body Text Indent"/>
    <w:basedOn w:val="a"/>
    <w:link w:val="af"/>
    <w:uiPriority w:val="99"/>
    <w:semiHidden/>
    <w:unhideWhenUsed/>
    <w:rsid w:val="00D22F70"/>
    <w:pPr>
      <w:spacing w:after="120"/>
      <w:ind w:left="283"/>
    </w:pPr>
  </w:style>
  <w:style w:type="character" w:customStyle="1" w:styleId="af">
    <w:name w:val="Основной текст с отступом Знак"/>
    <w:basedOn w:val="a0"/>
    <w:link w:val="ae"/>
    <w:uiPriority w:val="99"/>
    <w:semiHidden/>
    <w:rsid w:val="00D22F70"/>
  </w:style>
  <w:style w:type="paragraph" w:styleId="23">
    <w:name w:val="Body Text Indent 2"/>
    <w:basedOn w:val="a"/>
    <w:link w:val="24"/>
    <w:uiPriority w:val="99"/>
    <w:semiHidden/>
    <w:unhideWhenUsed/>
    <w:rsid w:val="009B2F73"/>
    <w:pPr>
      <w:spacing w:after="120" w:line="480" w:lineRule="auto"/>
      <w:ind w:left="283"/>
    </w:pPr>
  </w:style>
  <w:style w:type="character" w:customStyle="1" w:styleId="24">
    <w:name w:val="Основной текст с отступом 2 Знак"/>
    <w:basedOn w:val="a0"/>
    <w:link w:val="23"/>
    <w:uiPriority w:val="99"/>
    <w:semiHidden/>
    <w:rsid w:val="009B2F73"/>
  </w:style>
  <w:style w:type="paragraph" w:styleId="3">
    <w:name w:val="Body Text Indent 3"/>
    <w:basedOn w:val="a"/>
    <w:link w:val="30"/>
    <w:uiPriority w:val="99"/>
    <w:semiHidden/>
    <w:unhideWhenUsed/>
    <w:rsid w:val="009B2F73"/>
    <w:pPr>
      <w:spacing w:after="120"/>
      <w:ind w:left="283"/>
    </w:pPr>
    <w:rPr>
      <w:sz w:val="16"/>
      <w:szCs w:val="16"/>
    </w:rPr>
  </w:style>
  <w:style w:type="character" w:customStyle="1" w:styleId="30">
    <w:name w:val="Основной текст с отступом 3 Знак"/>
    <w:basedOn w:val="a0"/>
    <w:link w:val="3"/>
    <w:uiPriority w:val="99"/>
    <w:semiHidden/>
    <w:rsid w:val="009B2F73"/>
    <w:rPr>
      <w:sz w:val="16"/>
      <w:szCs w:val="16"/>
    </w:rPr>
  </w:style>
  <w:style w:type="paragraph" w:styleId="af0">
    <w:name w:val="header"/>
    <w:basedOn w:val="a"/>
    <w:link w:val="af1"/>
    <w:uiPriority w:val="99"/>
    <w:unhideWhenUsed/>
    <w:rsid w:val="00C73FA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73FA7"/>
  </w:style>
  <w:style w:type="paragraph" w:styleId="af2">
    <w:name w:val="footer"/>
    <w:basedOn w:val="a"/>
    <w:link w:val="af3"/>
    <w:uiPriority w:val="99"/>
    <w:unhideWhenUsed/>
    <w:rsid w:val="00C73FA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73FA7"/>
  </w:style>
  <w:style w:type="paragraph" w:styleId="11">
    <w:name w:val="toc 1"/>
    <w:basedOn w:val="a"/>
    <w:next w:val="a"/>
    <w:autoRedefine/>
    <w:uiPriority w:val="39"/>
    <w:unhideWhenUsed/>
    <w:rsid w:val="00C73FA7"/>
    <w:pPr>
      <w:spacing w:after="100"/>
    </w:pPr>
  </w:style>
  <w:style w:type="paragraph" w:styleId="25">
    <w:name w:val="toc 2"/>
    <w:basedOn w:val="a"/>
    <w:next w:val="a"/>
    <w:autoRedefine/>
    <w:uiPriority w:val="39"/>
    <w:unhideWhenUsed/>
    <w:rsid w:val="00C73FA7"/>
    <w:pPr>
      <w:spacing w:after="100"/>
      <w:ind w:left="220"/>
    </w:pPr>
  </w:style>
  <w:style w:type="character" w:styleId="af4">
    <w:name w:val="Hyperlink"/>
    <w:basedOn w:val="a0"/>
    <w:uiPriority w:val="99"/>
    <w:unhideWhenUsed/>
    <w:rsid w:val="00C73FA7"/>
    <w:rPr>
      <w:color w:val="0000FF" w:themeColor="hyperlink"/>
      <w:u w:val="single"/>
    </w:rPr>
  </w:style>
  <w:style w:type="numbering" w:customStyle="1" w:styleId="12">
    <w:name w:val="Нет списка1"/>
    <w:next w:val="a2"/>
    <w:uiPriority w:val="99"/>
    <w:semiHidden/>
    <w:unhideWhenUsed/>
    <w:rsid w:val="002A642B"/>
  </w:style>
  <w:style w:type="paragraph" w:customStyle="1" w:styleId="13">
    <w:name w:val="Обычный1"/>
    <w:rsid w:val="002A642B"/>
    <w:pPr>
      <w:spacing w:after="0" w:line="240" w:lineRule="auto"/>
    </w:pPr>
    <w:rPr>
      <w:rFonts w:ascii="Times New Roman" w:eastAsia="Times New Roman" w:hAnsi="Times New Roman" w:cs="Times New Roman"/>
      <w:snapToGrid w:val="0"/>
      <w:sz w:val="20"/>
      <w:szCs w:val="20"/>
    </w:rPr>
  </w:style>
  <w:style w:type="character" w:styleId="af5">
    <w:name w:val="Emphasis"/>
    <w:uiPriority w:val="20"/>
    <w:qFormat/>
    <w:rsid w:val="002A642B"/>
    <w:rPr>
      <w:i/>
      <w:iCs/>
    </w:rPr>
  </w:style>
  <w:style w:type="paragraph" w:customStyle="1" w:styleId="af6">
    <w:name w:val="Заголовок статьи"/>
    <w:basedOn w:val="a"/>
    <w:next w:val="a"/>
    <w:uiPriority w:val="99"/>
    <w:rsid w:val="00F00E84"/>
    <w:pPr>
      <w:autoSpaceDE w:val="0"/>
      <w:autoSpaceDN w:val="0"/>
      <w:adjustRightInd w:val="0"/>
      <w:spacing w:after="0" w:line="240" w:lineRule="auto"/>
      <w:ind w:left="1612" w:hanging="892"/>
      <w:jc w:val="both"/>
    </w:pPr>
    <w:rPr>
      <w:rFonts w:ascii="Arial" w:hAnsi="Arial" w:cs="Arial"/>
      <w:sz w:val="24"/>
      <w:szCs w:val="24"/>
    </w:rPr>
  </w:style>
  <w:style w:type="character" w:customStyle="1" w:styleId="af7">
    <w:name w:val="Гипертекстовая ссылка"/>
    <w:basedOn w:val="a0"/>
    <w:uiPriority w:val="99"/>
    <w:rsid w:val="00BD20F0"/>
    <w:rPr>
      <w:color w:val="008000"/>
    </w:rPr>
  </w:style>
  <w:style w:type="paragraph" w:styleId="af8">
    <w:name w:val="endnote text"/>
    <w:basedOn w:val="a"/>
    <w:link w:val="af9"/>
    <w:uiPriority w:val="99"/>
    <w:semiHidden/>
    <w:unhideWhenUsed/>
    <w:rsid w:val="00DF67A8"/>
    <w:pPr>
      <w:spacing w:after="0" w:line="240" w:lineRule="auto"/>
    </w:pPr>
    <w:rPr>
      <w:sz w:val="20"/>
      <w:szCs w:val="20"/>
    </w:rPr>
  </w:style>
  <w:style w:type="character" w:customStyle="1" w:styleId="af9">
    <w:name w:val="Текст концевой сноски Знак"/>
    <w:basedOn w:val="a0"/>
    <w:link w:val="af8"/>
    <w:uiPriority w:val="99"/>
    <w:semiHidden/>
    <w:rsid w:val="00DF67A8"/>
    <w:rPr>
      <w:sz w:val="20"/>
      <w:szCs w:val="20"/>
    </w:rPr>
  </w:style>
  <w:style w:type="character" w:styleId="afa">
    <w:name w:val="endnote reference"/>
    <w:basedOn w:val="a0"/>
    <w:uiPriority w:val="99"/>
    <w:semiHidden/>
    <w:unhideWhenUsed/>
    <w:rsid w:val="00DF67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411191">
      <w:bodyDiv w:val="1"/>
      <w:marLeft w:val="0"/>
      <w:marRight w:val="0"/>
      <w:marTop w:val="0"/>
      <w:marBottom w:val="0"/>
      <w:divBdr>
        <w:top w:val="none" w:sz="0" w:space="0" w:color="auto"/>
        <w:left w:val="none" w:sz="0" w:space="0" w:color="auto"/>
        <w:bottom w:val="none" w:sz="0" w:space="0" w:color="auto"/>
        <w:right w:val="none" w:sz="0" w:space="0" w:color="auto"/>
      </w:divBdr>
    </w:div>
    <w:div w:id="387413638">
      <w:bodyDiv w:val="1"/>
      <w:marLeft w:val="0"/>
      <w:marRight w:val="0"/>
      <w:marTop w:val="0"/>
      <w:marBottom w:val="0"/>
      <w:divBdr>
        <w:top w:val="none" w:sz="0" w:space="0" w:color="auto"/>
        <w:left w:val="none" w:sz="0" w:space="0" w:color="auto"/>
        <w:bottom w:val="none" w:sz="0" w:space="0" w:color="auto"/>
        <w:right w:val="none" w:sz="0" w:space="0" w:color="auto"/>
      </w:divBdr>
    </w:div>
    <w:div w:id="696394799">
      <w:bodyDiv w:val="1"/>
      <w:marLeft w:val="0"/>
      <w:marRight w:val="0"/>
      <w:marTop w:val="0"/>
      <w:marBottom w:val="0"/>
      <w:divBdr>
        <w:top w:val="none" w:sz="0" w:space="0" w:color="auto"/>
        <w:left w:val="none" w:sz="0" w:space="0" w:color="auto"/>
        <w:bottom w:val="none" w:sz="0" w:space="0" w:color="auto"/>
        <w:right w:val="none" w:sz="0" w:space="0" w:color="auto"/>
      </w:divBdr>
    </w:div>
    <w:div w:id="1686975572">
      <w:bodyDiv w:val="1"/>
      <w:marLeft w:val="0"/>
      <w:marRight w:val="0"/>
      <w:marTop w:val="0"/>
      <w:marBottom w:val="0"/>
      <w:divBdr>
        <w:top w:val="none" w:sz="0" w:space="0" w:color="auto"/>
        <w:left w:val="none" w:sz="0" w:space="0" w:color="auto"/>
        <w:bottom w:val="none" w:sz="0" w:space="0" w:color="auto"/>
        <w:right w:val="none" w:sz="0" w:space="0" w:color="auto"/>
      </w:divBdr>
    </w:div>
    <w:div w:id="21081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18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70039158.2000" TargetMode="External"/><Relationship Id="rId4" Type="http://schemas.openxmlformats.org/officeDocument/2006/relationships/settings" Target="settings.xml"/><Relationship Id="rId9" Type="http://schemas.openxmlformats.org/officeDocument/2006/relationships/hyperlink" Target="garantF1://70039158.100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D799-4C51-4BE1-BD6B-896A8083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9121</Words>
  <Characters>51996</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dc:creator>
  <cp:lastModifiedBy>user</cp:lastModifiedBy>
  <cp:revision>2</cp:revision>
  <cp:lastPrinted>2012-11-21T13:04:00Z</cp:lastPrinted>
  <dcterms:created xsi:type="dcterms:W3CDTF">2015-01-30T05:53:00Z</dcterms:created>
  <dcterms:modified xsi:type="dcterms:W3CDTF">2015-01-30T05:53:00Z</dcterms:modified>
</cp:coreProperties>
</file>